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020A">
      <w:pPr>
        <w:jc w:val="center"/>
        <w:rPr>
          <w:sz w:val="18"/>
          <w:szCs w:val="18"/>
          <w:lang w:eastAsia="zh-CN"/>
        </w:rPr>
      </w:pPr>
      <w:r>
        <w:rPr>
          <w:rFonts w:hint="eastAsia"/>
          <w:b/>
          <w:bCs/>
          <w:spacing w:val="427"/>
          <w:kern w:val="0"/>
          <w:sz w:val="28"/>
          <w:szCs w:val="28"/>
          <w:fitText w:val="4816" w:id="1081825405"/>
          <w:lang w:eastAsia="zh-CN"/>
        </w:rPr>
        <w:t>认证申请</w:t>
      </w:r>
      <w:r>
        <w:rPr>
          <w:rFonts w:hint="eastAsia"/>
          <w:b/>
          <w:bCs/>
          <w:spacing w:val="0"/>
          <w:kern w:val="0"/>
          <w:sz w:val="28"/>
          <w:szCs w:val="28"/>
          <w:fitText w:val="4816" w:id="1081825405"/>
          <w:lang w:eastAsia="zh-CN"/>
        </w:rPr>
        <w:t>表</w:t>
      </w:r>
      <w:r>
        <w:rPr>
          <w:rFonts w:hint="eastAsia"/>
          <w:b/>
          <w:bCs/>
          <w:sz w:val="28"/>
          <w:szCs w:val="28"/>
          <w:lang w:eastAsia="zh-CN"/>
        </w:rPr>
        <w:t xml:space="preserve">            </w:t>
      </w:r>
    </w:p>
    <w:tbl>
      <w:tblPr>
        <w:tblStyle w:val="6"/>
        <w:tblW w:w="10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8"/>
        <w:gridCol w:w="3650"/>
        <w:gridCol w:w="761"/>
        <w:gridCol w:w="560"/>
        <w:gridCol w:w="661"/>
        <w:gridCol w:w="26"/>
        <w:gridCol w:w="806"/>
        <w:gridCol w:w="122"/>
        <w:gridCol w:w="262"/>
        <w:gridCol w:w="502"/>
        <w:gridCol w:w="458"/>
        <w:gridCol w:w="21"/>
        <w:gridCol w:w="1342"/>
      </w:tblGrid>
      <w:tr w14:paraId="2BE3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34ABA16A">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申请组织名称</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6C4DE6C1">
            <w:pPr>
              <w:widowControl w:val="0"/>
              <w:jc w:val="center"/>
              <w:rPr>
                <w:rFonts w:hint="default" w:ascii="Arial" w:hAnsi="Arial" w:eastAsia="宋体" w:cs="Arial"/>
                <w:color w:val="auto"/>
                <w:lang w:val="en-US" w:eastAsia="zh-CN"/>
              </w:rPr>
            </w:pPr>
          </w:p>
        </w:tc>
        <w:tc>
          <w:tcPr>
            <w:tcW w:w="198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8FC3DBB">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统一社会信用代码</w:t>
            </w:r>
          </w:p>
        </w:tc>
        <w:tc>
          <w:tcPr>
            <w:tcW w:w="3539"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39B2A64D">
            <w:pPr>
              <w:widowControl w:val="0"/>
              <w:jc w:val="both"/>
              <w:rPr>
                <w:rFonts w:hint="default" w:ascii="Arial" w:hAnsi="Arial" w:eastAsia="宋体" w:cs="Arial"/>
                <w:color w:val="auto"/>
                <w:lang w:val="en-US" w:eastAsia="zh-CN"/>
              </w:rPr>
            </w:pPr>
            <w:r>
              <w:rPr>
                <w:rFonts w:hint="eastAsia" w:ascii="Arial" w:hAnsi="Arial" w:eastAsia="宋体" w:cs="Arial"/>
                <w:color w:val="auto"/>
                <w:lang w:val="en-US" w:eastAsia="zh-CN"/>
              </w:rPr>
              <w:t xml:space="preserve"> </w:t>
            </w:r>
          </w:p>
        </w:tc>
      </w:tr>
      <w:tr w14:paraId="56B2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7456A291">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组织机构类型</w:t>
            </w:r>
          </w:p>
        </w:tc>
        <w:tc>
          <w:tcPr>
            <w:tcW w:w="3650" w:type="dxa"/>
            <w:tcBorders>
              <w:top w:val="single" w:color="auto" w:sz="4" w:space="0"/>
              <w:left w:val="single" w:color="auto" w:sz="4" w:space="0"/>
              <w:bottom w:val="single" w:color="auto" w:sz="4" w:space="0"/>
              <w:right w:val="single" w:color="auto" w:sz="4" w:space="0"/>
              <w:tl2br w:val="nil"/>
              <w:tr2bl w:val="nil"/>
            </w:tcBorders>
          </w:tcPr>
          <w:p w14:paraId="0604C2FF">
            <w:pPr>
              <w:widowControl w:val="0"/>
              <w:jc w:val="center"/>
              <w:rPr>
                <w:rFonts w:hint="default" w:ascii="Arial" w:hAnsi="Arial" w:eastAsia="宋体" w:cs="Arial"/>
                <w:color w:val="auto"/>
                <w:lang w:val="en-US" w:eastAsia="zh-CN"/>
              </w:rPr>
            </w:pPr>
          </w:p>
        </w:tc>
        <w:tc>
          <w:tcPr>
            <w:tcW w:w="198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86154A3">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法定代表人</w:t>
            </w:r>
          </w:p>
        </w:tc>
        <w:tc>
          <w:tcPr>
            <w:tcW w:w="3539"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7AD657F9">
            <w:pPr>
              <w:widowControl w:val="0"/>
              <w:jc w:val="both"/>
              <w:rPr>
                <w:rFonts w:hint="default" w:ascii="Arial" w:hAnsi="Arial" w:eastAsia="宋体" w:cs="Arial"/>
                <w:color w:val="auto"/>
                <w:lang w:val="en-US" w:eastAsia="zh-CN"/>
              </w:rPr>
            </w:pPr>
            <w:r>
              <w:rPr>
                <w:rFonts w:hint="eastAsia" w:ascii="Arial" w:hAnsi="Arial" w:eastAsia="宋体" w:cs="Arial"/>
                <w:color w:val="auto"/>
                <w:lang w:val="en-US" w:eastAsia="zh-CN"/>
              </w:rPr>
              <w:t xml:space="preserve"> </w:t>
            </w:r>
          </w:p>
        </w:tc>
      </w:tr>
      <w:tr w14:paraId="11A6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1B47D086">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注册资本</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5271EE32">
            <w:pPr>
              <w:widowControl w:val="0"/>
              <w:jc w:val="center"/>
              <w:rPr>
                <w:rFonts w:hint="default" w:ascii="Arial" w:hAnsi="Arial" w:eastAsia="宋体" w:cs="Arial"/>
                <w:color w:val="auto"/>
                <w:lang w:val="en-US" w:eastAsia="zh-CN"/>
              </w:rPr>
            </w:pPr>
          </w:p>
        </w:tc>
        <w:tc>
          <w:tcPr>
            <w:tcW w:w="198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2505FE8">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币</w:t>
            </w:r>
            <w:r>
              <w:rPr>
                <w:rFonts w:hint="eastAsia" w:ascii="Arial" w:hAnsi="Arial" w:eastAsia="宋体" w:cs="Arial"/>
                <w:color w:val="auto"/>
                <w:lang w:val="en-US" w:eastAsia="zh-CN"/>
              </w:rPr>
              <w:t xml:space="preserve">   </w:t>
            </w:r>
            <w:r>
              <w:rPr>
                <w:rFonts w:hint="eastAsia" w:ascii="Arial" w:hAnsi="Arial" w:eastAsia="宋体" w:cs="Arial"/>
                <w:color w:val="auto"/>
                <w:lang w:eastAsia="zh-CN"/>
              </w:rPr>
              <w:t>种</w:t>
            </w:r>
          </w:p>
        </w:tc>
        <w:tc>
          <w:tcPr>
            <w:tcW w:w="3539" w:type="dxa"/>
            <w:gridSpan w:val="8"/>
            <w:tcBorders>
              <w:top w:val="single" w:color="auto" w:sz="4" w:space="0"/>
              <w:left w:val="single" w:color="auto" w:sz="4" w:space="0"/>
              <w:bottom w:val="single" w:color="auto" w:sz="4" w:space="0"/>
              <w:right w:val="single" w:color="auto" w:sz="4" w:space="0"/>
              <w:tl2br w:val="nil"/>
              <w:tr2bl w:val="nil"/>
            </w:tcBorders>
          </w:tcPr>
          <w:p w14:paraId="39BDC5F8">
            <w:pPr>
              <w:widowControl w:val="0"/>
              <w:jc w:val="both"/>
              <w:rPr>
                <w:rFonts w:hint="default" w:ascii="Arial" w:hAnsi="Arial" w:eastAsia="宋体" w:cs="Arial"/>
                <w:color w:val="auto"/>
                <w:lang w:val="en-US" w:eastAsia="zh-CN"/>
              </w:rPr>
            </w:pPr>
            <w:r>
              <w:rPr>
                <w:rFonts w:hint="default" w:ascii="Arial" w:hAnsi="Arial" w:eastAsia="宋体" w:cs="Arial"/>
                <w:color w:val="auto"/>
                <w:lang w:val="en-US" w:eastAsia="zh-CN"/>
              </w:rPr>
              <w:t xml:space="preserve"> </w:t>
            </w:r>
            <w:r>
              <w:rPr>
                <w:rFonts w:hint="eastAsia" w:ascii="Arial" w:hAnsi="Arial" w:eastAsia="宋体" w:cs="Arial"/>
                <w:color w:val="auto"/>
                <w:lang w:val="en-US" w:eastAsia="zh-CN"/>
              </w:rPr>
              <w:t xml:space="preserve"> </w:t>
            </w:r>
          </w:p>
        </w:tc>
      </w:tr>
      <w:tr w14:paraId="1146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6D3A76F6">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注册地址</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tbl>
            <w:tblPr>
              <w:tblStyle w:val="5"/>
              <w:tblW w:w="1216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160"/>
            </w:tblGrid>
            <w:tr w14:paraId="2FAA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2160" w:type="dxa"/>
                  <w:tcBorders>
                    <w:top w:val="single" w:color="E4EEF6" w:sz="4" w:space="0"/>
                    <w:left w:val="single" w:color="E4EEF6" w:sz="4" w:space="0"/>
                    <w:bottom w:val="single" w:color="E4EEF6" w:sz="4" w:space="0"/>
                    <w:right w:val="single" w:color="E4EEF6" w:sz="4" w:space="0"/>
                  </w:tcBorders>
                  <w:shd w:val="clear" w:color="auto" w:fill="FFFFFF"/>
                  <w:tcMar>
                    <w:top w:w="80" w:type="dxa"/>
                    <w:left w:w="80" w:type="dxa"/>
                    <w:bottom w:w="80" w:type="dxa"/>
                    <w:right w:w="80" w:type="dxa"/>
                  </w:tcMar>
                  <w:vAlign w:val="center"/>
                </w:tcPr>
                <w:p w14:paraId="64704EFF">
                  <w:pPr>
                    <w:widowControl w:val="0"/>
                    <w:jc w:val="both"/>
                    <w:rPr>
                      <w:rFonts w:hint="eastAsia" w:ascii="Arial" w:hAnsi="Arial" w:eastAsia="宋体" w:cs="Arial"/>
                      <w:color w:val="auto"/>
                      <w:lang w:eastAsia="zh-CN"/>
                    </w:rPr>
                  </w:pPr>
                  <w:r>
                    <w:rPr>
                      <w:rFonts w:hint="eastAsia" w:ascii="Arial" w:hAnsi="Arial" w:eastAsia="宋体" w:cs="Arial"/>
                      <w:color w:val="auto"/>
                      <w:lang w:val="en-US" w:eastAsia="zh-CN"/>
                    </w:rPr>
                    <w:t xml:space="preserve">  </w:t>
                  </w:r>
                </w:p>
              </w:tc>
            </w:tr>
          </w:tbl>
          <w:p w14:paraId="12F7E30D">
            <w:pPr>
              <w:widowControl w:val="0"/>
              <w:jc w:val="both"/>
              <w:rPr>
                <w:rFonts w:hint="eastAsia" w:ascii="Arial" w:hAnsi="Arial" w:eastAsia="宋体" w:cs="Arial"/>
                <w:color w:val="auto"/>
                <w:lang w:eastAsia="zh-CN"/>
              </w:rPr>
            </w:pPr>
          </w:p>
        </w:tc>
      </w:tr>
      <w:tr w14:paraId="2083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5EDA0ABE">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最高管理者</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3613685D">
            <w:pPr>
              <w:widowControl w:val="0"/>
              <w:jc w:val="center"/>
              <w:rPr>
                <w:rFonts w:hint="eastAsia" w:ascii="Arial" w:hAnsi="Arial" w:eastAsia="宋体" w:cs="Arial"/>
                <w:color w:val="auto"/>
                <w:lang w:eastAsia="zh-CN"/>
              </w:rPr>
            </w:pPr>
          </w:p>
        </w:tc>
        <w:tc>
          <w:tcPr>
            <w:tcW w:w="132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AB071C">
            <w:pPr>
              <w:widowControl w:val="0"/>
              <w:jc w:val="center"/>
              <w:rPr>
                <w:rFonts w:hint="eastAsia" w:ascii="Arial" w:hAnsi="Arial" w:eastAsia="宋体" w:cs="Arial"/>
                <w:color w:val="auto"/>
                <w:lang w:eastAsia="zh-CN"/>
              </w:rPr>
            </w:pPr>
            <w:r>
              <w:rPr>
                <w:rFonts w:hint="eastAsia" w:ascii="Arial" w:hAnsi="Arial" w:eastAsia="宋体" w:cs="Arial"/>
                <w:color w:val="auto"/>
                <w:lang w:val="en-US" w:eastAsia="zh-CN"/>
              </w:rPr>
              <w:t>电话/</w:t>
            </w:r>
            <w:r>
              <w:rPr>
                <w:rFonts w:hint="eastAsia" w:ascii="Arial" w:hAnsi="Arial" w:eastAsia="宋体" w:cs="Arial"/>
                <w:color w:val="auto"/>
                <w:lang w:eastAsia="zh-CN"/>
              </w:rPr>
              <w:t>手机</w:t>
            </w:r>
          </w:p>
        </w:tc>
        <w:tc>
          <w:tcPr>
            <w:tcW w:w="4200" w:type="dxa"/>
            <w:gridSpan w:val="9"/>
            <w:tcBorders>
              <w:top w:val="single" w:color="auto" w:sz="4" w:space="0"/>
              <w:left w:val="single" w:color="auto" w:sz="4" w:space="0"/>
              <w:bottom w:val="single" w:color="auto" w:sz="4" w:space="0"/>
              <w:right w:val="single" w:color="auto" w:sz="4" w:space="0"/>
              <w:tl2br w:val="nil"/>
              <w:tr2bl w:val="nil"/>
            </w:tcBorders>
            <w:vAlign w:val="center"/>
          </w:tcPr>
          <w:p w14:paraId="485767B1">
            <w:pPr>
              <w:widowControl w:val="0"/>
              <w:jc w:val="center"/>
              <w:rPr>
                <w:rFonts w:asciiTheme="minorEastAsia" w:hAnsiTheme="minorEastAsia" w:cstheme="minorEastAsia"/>
                <w:color w:val="auto"/>
                <w:szCs w:val="21"/>
                <w:lang w:eastAsia="zh-CN"/>
              </w:rPr>
            </w:pPr>
          </w:p>
        </w:tc>
      </w:tr>
      <w:tr w14:paraId="5525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2AD5DE76">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联系人</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76B610A2">
            <w:pPr>
              <w:widowControl w:val="0"/>
              <w:jc w:val="center"/>
              <w:rPr>
                <w:rFonts w:hint="eastAsia" w:ascii="Arial" w:hAnsi="Arial" w:eastAsia="宋体" w:cs="Arial"/>
                <w:color w:val="auto"/>
                <w:lang w:eastAsia="zh-CN"/>
              </w:rPr>
            </w:pPr>
          </w:p>
        </w:tc>
        <w:tc>
          <w:tcPr>
            <w:tcW w:w="132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F1C02F">
            <w:pPr>
              <w:widowControl w:val="0"/>
              <w:jc w:val="center"/>
              <w:rPr>
                <w:rFonts w:hint="eastAsia" w:ascii="Arial" w:hAnsi="Arial" w:eastAsia="宋体" w:cs="Arial"/>
                <w:color w:val="auto"/>
                <w:lang w:val="en-US" w:eastAsia="zh-CN"/>
              </w:rPr>
            </w:pPr>
            <w:r>
              <w:rPr>
                <w:rFonts w:hint="eastAsia" w:ascii="Arial" w:hAnsi="Arial" w:eastAsia="宋体" w:cs="Arial"/>
                <w:color w:val="auto"/>
                <w:lang w:val="en-US" w:eastAsia="zh-CN"/>
              </w:rPr>
              <w:t>电话/</w:t>
            </w:r>
            <w:r>
              <w:rPr>
                <w:rFonts w:hint="eastAsia" w:ascii="Arial" w:hAnsi="Arial" w:eastAsia="宋体" w:cs="Arial"/>
                <w:color w:val="auto"/>
                <w:lang w:eastAsia="zh-CN"/>
              </w:rPr>
              <w:t>手机</w:t>
            </w:r>
          </w:p>
        </w:tc>
        <w:tc>
          <w:tcPr>
            <w:tcW w:w="149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C94DB6D">
            <w:pPr>
              <w:widowControl w:val="0"/>
              <w:jc w:val="center"/>
              <w:rPr>
                <w:rFonts w:hint="eastAsia" w:ascii="Arial" w:hAnsi="Arial" w:eastAsia="宋体" w:cs="Arial"/>
                <w:color w:val="auto"/>
                <w:lang w:eastAsia="zh-CN"/>
              </w:rPr>
            </w:pPr>
          </w:p>
        </w:tc>
        <w:tc>
          <w:tcPr>
            <w:tcW w:w="88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2F313AA">
            <w:pPr>
              <w:widowControl w:val="0"/>
              <w:jc w:val="center"/>
              <w:rPr>
                <w:rFonts w:hint="eastAsia" w:ascii="Arial" w:hAnsi="Arial" w:cs="Arial"/>
                <w:color w:val="auto"/>
                <w:lang w:eastAsia="zh-CN"/>
              </w:rPr>
            </w:pPr>
            <w:r>
              <w:rPr>
                <w:rFonts w:hint="eastAsia" w:ascii="Arial" w:hAnsi="Arial" w:cs="Arial"/>
                <w:color w:val="auto"/>
                <w:lang w:eastAsia="zh-CN"/>
              </w:rPr>
              <w:t>E-mail</w:t>
            </w:r>
          </w:p>
        </w:tc>
        <w:tc>
          <w:tcPr>
            <w:tcW w:w="182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B19FE2B">
            <w:pPr>
              <w:widowControl w:val="0"/>
              <w:jc w:val="center"/>
              <w:rPr>
                <w:rFonts w:asciiTheme="minorEastAsia" w:hAnsiTheme="minorEastAsia" w:cstheme="minorEastAsia"/>
                <w:color w:val="auto"/>
                <w:szCs w:val="21"/>
                <w:lang w:eastAsia="zh-CN"/>
              </w:rPr>
            </w:pPr>
          </w:p>
        </w:tc>
      </w:tr>
      <w:tr w14:paraId="3919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7EDB0273">
            <w:pPr>
              <w:widowControl w:val="0"/>
              <w:tabs>
                <w:tab w:val="right" w:leader="underscore" w:pos="10440"/>
              </w:tabs>
              <w:spacing w:before="100" w:beforeAutospacing="1" w:after="100" w:afterAutospacing="1"/>
              <w:jc w:val="center"/>
              <w:rPr>
                <w:rFonts w:ascii="Arial" w:hAnsi="Arial" w:cs="Arial"/>
                <w:b/>
                <w:bCs/>
                <w:color w:val="auto"/>
                <w:lang w:eastAsia="zh-CN"/>
              </w:rPr>
            </w:pPr>
            <w:r>
              <w:rPr>
                <w:rFonts w:hint="eastAsia" w:ascii="Arial" w:hAnsi="Arial" w:cs="Arial"/>
                <w:b/>
                <w:bCs/>
                <w:color w:val="auto"/>
                <w:lang w:eastAsia="zh-CN"/>
              </w:rPr>
              <w:t>申请认证领域</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369B5582">
            <w:pPr>
              <w:widowControl w:val="0"/>
              <w:tabs>
                <w:tab w:val="right" w:leader="underscore" w:pos="10440"/>
              </w:tabs>
              <w:spacing w:before="100" w:beforeAutospacing="1" w:after="100" w:afterAutospacing="1"/>
              <w:ind w:firstLine="632" w:firstLineChars="300"/>
              <w:jc w:val="center"/>
              <w:rPr>
                <w:rFonts w:ascii="Arial" w:hAnsi="Arial" w:eastAsia="宋体" w:cs="Arial"/>
                <w:b/>
                <w:bCs/>
                <w:color w:val="auto"/>
                <w:lang w:eastAsia="zh-CN"/>
              </w:rPr>
            </w:pPr>
            <w:r>
              <w:rPr>
                <w:rFonts w:hint="eastAsia" w:ascii="Arial" w:hAnsi="Arial" w:eastAsia="宋体" w:cs="Arial"/>
                <w:b/>
                <w:bCs/>
                <w:color w:val="auto"/>
                <w:lang w:eastAsia="zh-CN"/>
              </w:rPr>
              <w:t>申请认证依据的标准</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0F50D6B6">
            <w:pPr>
              <w:widowControl w:val="0"/>
              <w:tabs>
                <w:tab w:val="right" w:leader="underscore" w:pos="10440"/>
              </w:tabs>
              <w:spacing w:before="100" w:beforeAutospacing="1" w:after="100" w:afterAutospacing="1"/>
              <w:ind w:firstLine="422" w:firstLineChars="200"/>
              <w:jc w:val="center"/>
              <w:rPr>
                <w:rFonts w:ascii="Arial" w:hAnsi="Arial" w:eastAsia="宋体" w:cs="Arial"/>
                <w:b/>
                <w:bCs/>
                <w:color w:val="auto"/>
                <w:lang w:eastAsia="zh-CN"/>
              </w:rPr>
            </w:pPr>
            <w:r>
              <w:rPr>
                <w:rFonts w:hint="eastAsia" w:ascii="Arial" w:hAnsi="Arial" w:eastAsia="宋体" w:cs="Arial"/>
                <w:b/>
                <w:bCs/>
                <w:color w:val="auto"/>
                <w:lang w:eastAsia="zh-CN"/>
              </w:rPr>
              <w:t>申请认证类型</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14:paraId="61334CAD">
            <w:pPr>
              <w:widowControl w:val="0"/>
              <w:tabs>
                <w:tab w:val="right" w:leader="underscore" w:pos="10440"/>
              </w:tabs>
              <w:spacing w:before="100" w:beforeAutospacing="1" w:after="100" w:afterAutospacing="1"/>
              <w:jc w:val="center"/>
              <w:rPr>
                <w:rFonts w:hint="default" w:ascii="Arial" w:hAnsi="Arial" w:eastAsia="宋体" w:cs="Arial"/>
                <w:b/>
                <w:bCs/>
                <w:color w:val="FF0000"/>
                <w:highlight w:val="none"/>
                <w:lang w:val="en-US" w:eastAsia="zh-CN"/>
              </w:rPr>
            </w:pPr>
            <w:r>
              <w:rPr>
                <w:rFonts w:hint="eastAsia" w:ascii="Arial" w:hAnsi="Arial" w:eastAsia="宋体" w:cs="Arial"/>
                <w:b/>
                <w:bCs/>
                <w:color w:val="FF0000"/>
                <w:highlight w:val="none"/>
                <w:lang w:val="en-US" w:eastAsia="zh-CN"/>
              </w:rPr>
              <w:t>标志</w:t>
            </w:r>
          </w:p>
        </w:tc>
      </w:tr>
      <w:tr w14:paraId="6EE0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41E106F7">
            <w:pPr>
              <w:widowControl w:val="0"/>
              <w:tabs>
                <w:tab w:val="right" w:leader="underscore" w:pos="10440"/>
              </w:tabs>
              <w:spacing w:before="100" w:beforeAutospacing="1" w:after="100" w:afterAutospacing="1"/>
              <w:jc w:val="center"/>
              <w:rPr>
                <w:rFonts w:hint="eastAsia" w:ascii="Arial" w:hAnsi="Arial" w:cs="Arial"/>
                <w:b/>
                <w:bCs/>
                <w:color w:val="auto"/>
                <w:lang w:eastAsia="zh-CN"/>
              </w:rPr>
            </w:pP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4DBC9BBC">
            <w:pPr>
              <w:widowControl w:val="0"/>
              <w:tabs>
                <w:tab w:val="right" w:leader="underscore" w:pos="10440"/>
              </w:tabs>
              <w:spacing w:before="100" w:beforeAutospacing="1" w:after="100" w:afterAutospacing="1"/>
              <w:ind w:firstLine="632" w:firstLineChars="300"/>
              <w:jc w:val="center"/>
              <w:rPr>
                <w:rFonts w:hint="eastAsia" w:ascii="Arial" w:hAnsi="Arial" w:eastAsia="宋体" w:cs="Arial"/>
                <w:b/>
                <w:bCs/>
                <w:color w:val="auto"/>
                <w:lang w:eastAsia="zh-CN"/>
              </w:rPr>
            </w:pPr>
          </w:p>
        </w:tc>
        <w:tc>
          <w:tcPr>
            <w:tcW w:w="41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2BFDA7E8">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lang w:eastAsia="zh-CN"/>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14:paraId="73B2290D">
            <w:pPr>
              <w:widowControl w:val="0"/>
              <w:tabs>
                <w:tab w:val="right" w:leader="underscore" w:pos="10440"/>
              </w:tabs>
              <w:spacing w:before="100" w:beforeAutospacing="1" w:after="100" w:afterAutospacing="1"/>
              <w:ind w:left="0" w:leftChars="0" w:firstLine="0" w:firstLineChars="0"/>
              <w:jc w:val="left"/>
              <w:rPr>
                <w:rFonts w:hint="eastAsia" w:ascii="宋体" w:hAnsi="宋体" w:eastAsia="宋体" w:cs="宋体"/>
                <w:b w:val="0"/>
                <w:bCs w:val="0"/>
                <w:color w:val="FF0000"/>
                <w:lang w:val="en-US" w:eastAsia="zh-CN"/>
              </w:rPr>
            </w:pPr>
            <w:r>
              <w:rPr>
                <w:rFonts w:hint="eastAsia" w:ascii="宋体" w:hAnsi="宋体" w:eastAsia="宋体" w:cs="宋体"/>
                <w:b w:val="0"/>
                <w:bCs w:val="0"/>
                <w:color w:val="FF0000"/>
                <w:lang w:eastAsia="zh-CN"/>
              </w:rPr>
              <w:sym w:font="Wingdings 2" w:char="00A3"/>
            </w:r>
            <w:r>
              <w:rPr>
                <w:rFonts w:hint="eastAsia" w:ascii="宋体" w:hAnsi="宋体" w:eastAsia="宋体" w:cs="宋体"/>
                <w:b w:val="0"/>
                <w:bCs w:val="0"/>
                <w:color w:val="FF0000"/>
                <w:lang w:val="en-US" w:eastAsia="zh-CN"/>
              </w:rPr>
              <w:t xml:space="preserve"> 老鹰认证标志</w:t>
            </w:r>
          </w:p>
          <w:p w14:paraId="7EAE8361">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FF0000"/>
                <w:highlight w:val="none"/>
                <w:lang w:val="en-US" w:eastAsia="zh-CN"/>
              </w:rPr>
            </w:pPr>
            <w:r>
              <w:rPr>
                <w:rFonts w:hint="eastAsia" w:ascii="宋体" w:hAnsi="宋体" w:eastAsia="宋体" w:cs="宋体"/>
                <w:b w:val="0"/>
                <w:bCs w:val="0"/>
                <w:color w:val="FF0000"/>
                <w:lang w:eastAsia="zh-CN"/>
              </w:rPr>
              <w:sym w:font="Wingdings 2" w:char="00A3"/>
            </w:r>
            <w:r>
              <w:rPr>
                <w:rFonts w:hint="eastAsia" w:ascii="宋体" w:hAnsi="宋体" w:eastAsia="宋体" w:cs="宋体"/>
                <w:b w:val="0"/>
                <w:bCs w:val="0"/>
                <w:color w:val="FF0000"/>
                <w:lang w:val="en-US" w:eastAsia="zh-CN"/>
              </w:rPr>
              <w:t xml:space="preserve"> CNAS</w:t>
            </w:r>
          </w:p>
        </w:tc>
      </w:tr>
      <w:tr w14:paraId="6594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6FCA9513">
            <w:pPr>
              <w:widowControl w:val="0"/>
              <w:tabs>
                <w:tab w:val="right" w:leader="underscore" w:pos="10440"/>
              </w:tabs>
              <w:spacing w:before="100" w:beforeAutospacing="1" w:after="100" w:afterAutospacing="1"/>
              <w:jc w:val="center"/>
              <w:rPr>
                <w:rFonts w:ascii="Arial" w:hAnsi="Arial" w:cs="Arial"/>
                <w:color w:val="auto"/>
                <w:lang w:eastAsia="zh-CN"/>
              </w:rPr>
            </w:pPr>
            <w:bookmarkStart w:id="0" w:name="_GoBack"/>
            <w:bookmarkEnd w:id="0"/>
            <w:r>
              <w:rPr>
                <w:rFonts w:hint="eastAsia" w:ascii="Arial" w:hAnsi="Arial" w:cs="Arial"/>
                <w:color w:val="auto"/>
                <w:lang w:eastAsia="zh-CN"/>
              </w:rPr>
              <w:t>申请认证范围</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0392ACF7">
            <w:pPr>
              <w:widowControl w:val="0"/>
              <w:tabs>
                <w:tab w:val="right" w:leader="underscore" w:pos="10440"/>
              </w:tabs>
              <w:spacing w:before="100" w:beforeAutospacing="1" w:after="100" w:afterAutospacing="1"/>
              <w:jc w:val="both"/>
              <w:rPr>
                <w:rFonts w:hint="default" w:eastAsia="楷体_GB2312"/>
                <w:snapToGrid w:val="0"/>
                <w:color w:val="auto"/>
                <w:sz w:val="24"/>
                <w:lang w:val="en-US" w:eastAsia="zh-CN"/>
              </w:rPr>
            </w:pPr>
            <w:r>
              <w:rPr>
                <w:rFonts w:hint="eastAsia" w:eastAsia="楷体_GB2312"/>
                <w:snapToGrid w:val="0"/>
                <w:color w:val="auto"/>
                <w:sz w:val="24"/>
                <w:lang w:val="en-US" w:eastAsia="zh-CN"/>
              </w:rPr>
              <w:t xml:space="preserve"> </w:t>
            </w:r>
          </w:p>
        </w:tc>
      </w:tr>
      <w:tr w14:paraId="1922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498" w:type="dxa"/>
            <w:vMerge w:val="restart"/>
            <w:tcBorders>
              <w:top w:val="single" w:color="auto" w:sz="4" w:space="0"/>
              <w:left w:val="single" w:color="auto" w:sz="4" w:space="0"/>
              <w:right w:val="single" w:color="auto" w:sz="4" w:space="0"/>
              <w:tl2br w:val="nil"/>
              <w:tr2bl w:val="nil"/>
            </w:tcBorders>
          </w:tcPr>
          <w:p w14:paraId="42B3AAF8">
            <w:pPr>
              <w:widowControl w:val="0"/>
              <w:tabs>
                <w:tab w:val="right" w:leader="underscore" w:pos="10440"/>
              </w:tabs>
              <w:spacing w:before="100" w:beforeAutospacing="1" w:after="100" w:afterAutospacing="1"/>
              <w:jc w:val="center"/>
              <w:rPr>
                <w:rFonts w:hint="default" w:ascii="Arial" w:hAnsi="Arial" w:cs="Arial"/>
                <w:color w:val="auto"/>
                <w:lang w:val="en-US" w:eastAsia="zh-CN"/>
              </w:rPr>
            </w:pPr>
            <w:r>
              <w:rPr>
                <w:rFonts w:hint="eastAsia" w:ascii="Arial" w:hAnsi="Arial" w:cs="Arial"/>
                <w:color w:val="auto"/>
                <w:lang w:eastAsia="zh-CN"/>
              </w:rPr>
              <w:t>管理体系覆盖地址</w:t>
            </w:r>
            <w:r>
              <w:rPr>
                <w:rFonts w:hint="eastAsia" w:ascii="Arial" w:hAnsi="Arial" w:cs="Arial"/>
                <w:color w:val="auto"/>
                <w:lang w:val="en-US" w:eastAsia="zh-CN"/>
              </w:rPr>
              <w:t>（审核地址）</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7753BB81">
            <w:pPr>
              <w:widowControl w:val="0"/>
              <w:tabs>
                <w:tab w:val="right" w:leader="underscore" w:pos="10440"/>
              </w:tabs>
              <w:spacing w:before="100" w:beforeAutospacing="1" w:after="100" w:afterAutospacing="1"/>
              <w:jc w:val="both"/>
              <w:rPr>
                <w:rFonts w:ascii="Arial" w:hAnsi="Arial" w:eastAsia="宋体" w:cs="Arial"/>
                <w:color w:val="auto"/>
                <w:lang w:eastAsia="zh-CN"/>
              </w:rPr>
            </w:pPr>
          </w:p>
        </w:tc>
      </w:tr>
      <w:tr w14:paraId="07DE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498" w:type="dxa"/>
            <w:vMerge w:val="continue"/>
            <w:tcBorders>
              <w:left w:val="single" w:color="auto" w:sz="4" w:space="0"/>
              <w:right w:val="single" w:color="auto" w:sz="4" w:space="0"/>
              <w:tl2br w:val="nil"/>
              <w:tr2bl w:val="nil"/>
            </w:tcBorders>
          </w:tcPr>
          <w:p w14:paraId="7618A9B0">
            <w:pPr>
              <w:widowControl w:val="0"/>
              <w:tabs>
                <w:tab w:val="right" w:leader="underscore" w:pos="10440"/>
              </w:tabs>
              <w:spacing w:before="100" w:beforeAutospacing="1" w:after="100" w:afterAutospacing="1"/>
              <w:jc w:val="both"/>
              <w:rPr>
                <w:rFonts w:ascii="Arial" w:hAnsi="Arial" w:cs="Arial"/>
                <w:color w:val="auto"/>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261C4B0D">
            <w:pPr>
              <w:widowControl w:val="0"/>
              <w:tabs>
                <w:tab w:val="right" w:leader="underscore" w:pos="10440"/>
              </w:tabs>
              <w:spacing w:before="100" w:beforeAutospacing="1" w:after="100" w:afterAutospacing="1"/>
              <w:jc w:val="both"/>
              <w:rPr>
                <w:rFonts w:ascii="Arial" w:hAnsi="Arial" w:eastAsia="宋体" w:cs="Arial"/>
                <w:color w:val="auto"/>
                <w:lang w:eastAsia="zh-CN"/>
              </w:rPr>
            </w:pPr>
            <w:r>
              <w:rPr>
                <w:rFonts w:hint="eastAsia" w:ascii="Arial" w:hAnsi="Arial" w:eastAsia="宋体" w:cs="Arial"/>
                <w:color w:val="auto"/>
                <w:lang w:eastAsia="zh-CN"/>
              </w:rPr>
              <w:t>注：如存在固定多场所及临时多场所填写（多场所/在建（施）项目清单（见附件1））</w:t>
            </w:r>
          </w:p>
        </w:tc>
      </w:tr>
      <w:tr w14:paraId="0A19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69" w:type="dxa"/>
            <w:gridSpan w:val="13"/>
            <w:tcBorders>
              <w:top w:val="single" w:color="auto" w:sz="4" w:space="0"/>
              <w:left w:val="single" w:color="auto" w:sz="4" w:space="0"/>
              <w:bottom w:val="single" w:color="auto" w:sz="4" w:space="0"/>
              <w:right w:val="single" w:color="auto" w:sz="4" w:space="0"/>
              <w:tl2br w:val="nil"/>
              <w:tr2bl w:val="nil"/>
            </w:tcBorders>
          </w:tcPr>
          <w:p w14:paraId="0A03FA48">
            <w:pPr>
              <w:widowControl w:val="0"/>
              <w:tabs>
                <w:tab w:val="right" w:leader="underscore" w:pos="10440"/>
              </w:tabs>
              <w:spacing w:before="100" w:beforeAutospacing="1" w:after="100" w:afterAutospacing="1"/>
              <w:jc w:val="both"/>
              <w:rPr>
                <w:rFonts w:ascii="Arial" w:hAnsi="Arial" w:cs="Arial"/>
                <w:color w:val="auto"/>
                <w:lang w:eastAsia="zh-CN"/>
              </w:rPr>
            </w:pPr>
            <w:r>
              <w:rPr>
                <w:rFonts w:hint="eastAsia" w:ascii="Arial" w:hAnsi="Arial" w:cs="Arial"/>
                <w:color w:val="auto"/>
                <w:lang w:eastAsia="zh-CN"/>
              </w:rPr>
              <w:t xml:space="preserve">                                       </w:t>
            </w:r>
            <w:r>
              <w:rPr>
                <w:rFonts w:hint="eastAsia" w:ascii="Arial" w:hAnsi="Arial" w:cs="Arial"/>
                <w:b/>
                <w:bCs/>
                <w:color w:val="auto"/>
                <w:sz w:val="28"/>
                <w:szCs w:val="28"/>
                <w:lang w:eastAsia="zh-CN"/>
              </w:rPr>
              <w:t>申请组织基本情况调查</w:t>
            </w:r>
          </w:p>
        </w:tc>
      </w:tr>
      <w:tr w14:paraId="0476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98" w:type="dxa"/>
            <w:vMerge w:val="restart"/>
            <w:tcBorders>
              <w:top w:val="single" w:color="auto" w:sz="4" w:space="0"/>
              <w:left w:val="single" w:color="auto" w:sz="4" w:space="0"/>
              <w:right w:val="single" w:color="auto" w:sz="4" w:space="0"/>
              <w:tl2br w:val="nil"/>
              <w:tr2bl w:val="nil"/>
            </w:tcBorders>
            <w:vAlign w:val="center"/>
          </w:tcPr>
          <w:p w14:paraId="05510106">
            <w:pPr>
              <w:widowControl w:val="0"/>
              <w:jc w:val="center"/>
              <w:rPr>
                <w:rFonts w:asciiTheme="minorEastAsia" w:hAnsiTheme="minorEastAsia" w:cstheme="minorEastAsia"/>
                <w:b/>
                <w:bCs/>
                <w:color w:val="auto"/>
                <w:szCs w:val="21"/>
                <w:lang w:eastAsia="zh-CN"/>
              </w:rPr>
            </w:pPr>
            <w:r>
              <w:rPr>
                <w:rFonts w:hint="eastAsia" w:asciiTheme="minorEastAsia" w:hAnsiTheme="minorEastAsia" w:cstheme="minorEastAsia"/>
                <w:b/>
                <w:bCs/>
                <w:color w:val="auto"/>
                <w:szCs w:val="21"/>
                <w:lang w:eastAsia="zh-CN"/>
              </w:rPr>
              <w:t>申请组织</w:t>
            </w:r>
          </w:p>
          <w:p w14:paraId="7BF0BBA3">
            <w:pPr>
              <w:widowControl w:val="0"/>
              <w:jc w:val="center"/>
              <w:rPr>
                <w:rFonts w:asciiTheme="minorEastAsia" w:hAnsiTheme="minorEastAsia" w:cstheme="minorEastAsia"/>
                <w:b/>
                <w:bCs/>
                <w:color w:val="auto"/>
                <w:szCs w:val="21"/>
                <w:lang w:eastAsia="zh-CN"/>
              </w:rPr>
            </w:pPr>
            <w:r>
              <w:rPr>
                <w:rFonts w:hint="eastAsia" w:asciiTheme="minorEastAsia" w:hAnsiTheme="minorEastAsia" w:cstheme="minorEastAsia"/>
                <w:b/>
                <w:bCs/>
                <w:color w:val="auto"/>
                <w:szCs w:val="21"/>
                <w:lang w:eastAsia="zh-CN"/>
              </w:rPr>
              <w:t>基本概况</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22713CE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1）员工总人数： </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u w:val="single"/>
                <w:lang w:val="en-US" w:eastAsia="zh-CN"/>
              </w:rPr>
              <w:t xml:space="preserve">  </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 ,管理体系覆盖的总人数：</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u w:val="single"/>
                <w:lang w:val="en-US" w:eastAsia="zh-CN"/>
              </w:rPr>
              <w:t xml:space="preserve">    </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人，其中固定人数为：</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人，非固定人员数（含兼职人员/季节性人员/临时人员和分包商人员）为：</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人，每天工作</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小时；</w:t>
            </w:r>
          </w:p>
        </w:tc>
      </w:tr>
      <w:tr w14:paraId="1578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A15E6CE">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459099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2）生产/服务轮班情况：</w:t>
            </w:r>
            <w:permStart w:id="0" w:edGrp="everyone"/>
            <w:r>
              <w:rPr>
                <w:rFonts w:hint="eastAsia"/>
                <w:color w:val="auto"/>
                <w:highlight w:val="none"/>
              </w:rPr>
              <w:sym w:font="Wingdings" w:char="00A8"/>
            </w:r>
            <w:permEnd w:id="0"/>
            <w:r>
              <w:rPr>
                <w:rFonts w:hint="eastAsia" w:asciiTheme="minorEastAsia" w:hAnsiTheme="minorEastAsia" w:cstheme="minorEastAsia"/>
                <w:color w:val="auto"/>
                <w:szCs w:val="21"/>
                <w:lang w:eastAsia="zh-CN"/>
              </w:rPr>
              <w:t xml:space="preserve">无  </w:t>
            </w:r>
            <w:permStart w:id="1" w:edGrp="everyone"/>
            <w:r>
              <w:rPr>
                <w:rFonts w:hint="eastAsia"/>
                <w:color w:val="auto"/>
                <w:highlight w:val="none"/>
              </w:rPr>
              <w:sym w:font="Wingdings" w:char="00A8"/>
            </w:r>
            <w:permEnd w:id="1"/>
            <w:r>
              <w:rPr>
                <w:rFonts w:hint="eastAsia" w:asciiTheme="minorEastAsia" w:hAnsiTheme="minorEastAsia" w:cstheme="minorEastAsia"/>
                <w:color w:val="auto"/>
                <w:szCs w:val="21"/>
                <w:lang w:eastAsia="zh-CN"/>
              </w:rPr>
              <w:t>有  ，实行</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班制；每班约</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w:t>
            </w:r>
          </w:p>
          <w:p w14:paraId="69CF6B21">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   是否涉及夜班作业 </w:t>
            </w:r>
            <w:permStart w:id="2" w:edGrp="everyone"/>
            <w:r>
              <w:rPr>
                <w:rFonts w:hint="eastAsia"/>
                <w:color w:val="auto"/>
                <w:highlight w:val="none"/>
              </w:rPr>
              <w:sym w:font="Wingdings" w:char="00A8"/>
            </w:r>
            <w:permEnd w:id="2"/>
            <w:r>
              <w:rPr>
                <w:rFonts w:hint="eastAsia" w:asciiTheme="minorEastAsia" w:hAnsiTheme="minorEastAsia" w:cstheme="minorEastAsia"/>
                <w:color w:val="auto"/>
                <w:szCs w:val="21"/>
                <w:lang w:eastAsia="zh-CN"/>
              </w:rPr>
              <w:t xml:space="preserve">否 </w:t>
            </w:r>
            <w:permStart w:id="3" w:edGrp="everyone"/>
            <w:r>
              <w:rPr>
                <w:rFonts w:hint="eastAsia"/>
                <w:color w:val="auto"/>
                <w:highlight w:val="none"/>
              </w:rPr>
              <w:sym w:font="Wingdings" w:char="00A8"/>
            </w:r>
            <w:permEnd w:id="3"/>
            <w:r>
              <w:rPr>
                <w:rFonts w:hint="eastAsia" w:asciiTheme="minorEastAsia" w:hAnsiTheme="minorEastAsia" w:cstheme="minorEastAsia"/>
                <w:color w:val="auto"/>
                <w:szCs w:val="21"/>
                <w:lang w:eastAsia="zh-CN"/>
              </w:rPr>
              <w:t>是，所涉及的人数约</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人</w:t>
            </w:r>
            <w:r>
              <w:rPr>
                <w:rFonts w:hint="eastAsia" w:asciiTheme="minorEastAsia" w:hAnsiTheme="minorEastAsia" w:cstheme="minorEastAsia"/>
                <w:color w:val="auto"/>
                <w:szCs w:val="21"/>
                <w:lang w:val="en-US" w:eastAsia="zh-CN"/>
              </w:rPr>
              <w:t xml:space="preserve">  交接班时间</w:t>
            </w:r>
            <w:r>
              <w:rPr>
                <w:rFonts w:hint="eastAsia" w:asciiTheme="minorEastAsia" w:hAnsiTheme="minorEastAsia" w:cstheme="minorEastAsia"/>
                <w:color w:val="auto"/>
                <w:szCs w:val="21"/>
                <w:u w:val="single"/>
                <w:lang w:val="en-US" w:eastAsia="zh-CN"/>
              </w:rPr>
              <w:t xml:space="preserve">         </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lang w:eastAsia="zh-CN"/>
              </w:rPr>
              <w:t>。</w:t>
            </w:r>
          </w:p>
        </w:tc>
      </w:tr>
      <w:tr w14:paraId="658A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37F0B530">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71BD299A">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3）季节性生产：</w:t>
            </w:r>
            <w:permStart w:id="4" w:edGrp="everyone"/>
            <w:r>
              <w:rPr>
                <w:rFonts w:hint="eastAsia"/>
                <w:color w:val="auto"/>
                <w:highlight w:val="none"/>
              </w:rPr>
              <w:sym w:font="Wingdings" w:char="00A8"/>
            </w:r>
            <w:permEnd w:id="4"/>
            <w:r>
              <w:rPr>
                <w:rFonts w:hint="eastAsia" w:asciiTheme="minorEastAsia" w:hAnsiTheme="minorEastAsia" w:cstheme="minorEastAsia"/>
                <w:color w:val="auto"/>
                <w:szCs w:val="21"/>
                <w:lang w:eastAsia="zh-CN"/>
              </w:rPr>
              <w:t xml:space="preserve">是     </w:t>
            </w:r>
            <w:permStart w:id="5" w:edGrp="everyone"/>
            <w:r>
              <w:rPr>
                <w:rFonts w:hint="eastAsia"/>
                <w:color w:val="auto"/>
                <w:highlight w:val="none"/>
              </w:rPr>
              <w:sym w:font="Wingdings" w:char="00A8"/>
            </w:r>
            <w:permEnd w:id="5"/>
            <w:r>
              <w:rPr>
                <w:rFonts w:hint="eastAsia" w:asciiTheme="minorEastAsia" w:hAnsiTheme="minorEastAsia" w:cstheme="minorEastAsia"/>
                <w:color w:val="auto"/>
                <w:szCs w:val="21"/>
                <w:lang w:eastAsia="zh-CN"/>
              </w:rPr>
              <w:t>否                 季节性生产的时间：     月至   月</w:t>
            </w:r>
          </w:p>
        </w:tc>
      </w:tr>
      <w:tr w14:paraId="0A11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7FF75EB">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09FD6628">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4）申请组织所处的地理位置:</w:t>
            </w:r>
            <w:permStart w:id="6" w:edGrp="everyone"/>
            <w:r>
              <w:rPr>
                <w:rFonts w:hint="eastAsia"/>
                <w:color w:val="auto"/>
                <w:highlight w:val="none"/>
              </w:rPr>
              <w:sym w:font="Wingdings" w:char="00A8"/>
            </w:r>
            <w:permEnd w:id="6"/>
            <w:r>
              <w:rPr>
                <w:rFonts w:hint="eastAsia" w:ascii="宋体" w:hAnsi="宋体" w:eastAsia="宋体"/>
                <w:color w:val="auto"/>
                <w:lang w:eastAsia="zh-CN"/>
              </w:rPr>
              <w:t xml:space="preserve">工业区 </w:t>
            </w:r>
            <w:permStart w:id="7" w:edGrp="everyone"/>
            <w:r>
              <w:rPr>
                <w:rFonts w:hint="eastAsia"/>
                <w:color w:val="auto"/>
                <w:highlight w:val="none"/>
              </w:rPr>
              <w:sym w:font="Wingdings" w:char="00A8"/>
            </w:r>
            <w:permEnd w:id="7"/>
            <w:r>
              <w:rPr>
                <w:rFonts w:hint="eastAsia" w:ascii="宋体" w:hAnsi="宋体" w:eastAsia="宋体"/>
                <w:color w:val="auto"/>
                <w:lang w:eastAsia="zh-CN"/>
              </w:rPr>
              <w:t xml:space="preserve">商业服务区 </w:t>
            </w:r>
            <w:permStart w:id="8" w:edGrp="everyone"/>
            <w:r>
              <w:rPr>
                <w:rFonts w:hint="eastAsia"/>
                <w:color w:val="auto"/>
                <w:highlight w:val="none"/>
              </w:rPr>
              <w:sym w:font="Wingdings" w:char="00A8"/>
            </w:r>
            <w:permEnd w:id="8"/>
            <w:r>
              <w:rPr>
                <w:rFonts w:hint="eastAsia" w:ascii="宋体" w:hAnsi="宋体" w:eastAsia="宋体"/>
                <w:color w:val="auto"/>
                <w:lang w:eastAsia="zh-CN"/>
              </w:rPr>
              <w:t xml:space="preserve">城市居住区 </w:t>
            </w:r>
            <w:permStart w:id="9" w:edGrp="everyone"/>
            <w:r>
              <w:rPr>
                <w:rFonts w:hint="eastAsia"/>
                <w:color w:val="auto"/>
                <w:highlight w:val="none"/>
              </w:rPr>
              <w:sym w:font="Wingdings" w:char="00A8"/>
            </w:r>
            <w:permEnd w:id="9"/>
            <w:r>
              <w:rPr>
                <w:rFonts w:hint="eastAsia" w:ascii="宋体" w:hAnsi="宋体" w:eastAsia="宋体"/>
                <w:color w:val="auto"/>
                <w:lang w:eastAsia="zh-CN"/>
              </w:rPr>
              <w:t xml:space="preserve">自然保护区 </w:t>
            </w:r>
            <w:permStart w:id="10" w:edGrp="everyone"/>
            <w:r>
              <w:rPr>
                <w:rFonts w:hint="eastAsia"/>
                <w:color w:val="auto"/>
                <w:highlight w:val="none"/>
              </w:rPr>
              <w:sym w:font="Wingdings" w:char="00A8"/>
            </w:r>
            <w:permEnd w:id="10"/>
            <w:r>
              <w:rPr>
                <w:rFonts w:hint="eastAsia" w:ascii="宋体" w:hAnsi="宋体" w:eastAsia="宋体"/>
                <w:color w:val="auto"/>
                <w:lang w:eastAsia="zh-CN"/>
              </w:rPr>
              <w:t>其他:</w:t>
            </w:r>
          </w:p>
        </w:tc>
      </w:tr>
      <w:tr w14:paraId="6FED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6A31CBEB">
            <w:pPr>
              <w:widowControl w:val="0"/>
              <w:jc w:val="both"/>
              <w:rPr>
                <w:rFonts w:asciiTheme="minorEastAsia" w:hAnsiTheme="minorEastAsia" w:cstheme="minorEastAsia"/>
                <w:b/>
                <w:bCs/>
                <w:color w:val="auto"/>
                <w:szCs w:val="21"/>
                <w:lang w:eastAsia="zh-CN"/>
              </w:rPr>
            </w:pPr>
          </w:p>
        </w:tc>
        <w:tc>
          <w:tcPr>
            <w:tcW w:w="3650" w:type="dxa"/>
            <w:tcBorders>
              <w:top w:val="single" w:color="auto" w:sz="4" w:space="0"/>
              <w:left w:val="single" w:color="auto" w:sz="4" w:space="0"/>
              <w:bottom w:val="single" w:color="auto" w:sz="4" w:space="0"/>
              <w:right w:val="single" w:color="auto" w:sz="4" w:space="0"/>
              <w:tl2br w:val="nil"/>
              <w:tr2bl w:val="nil"/>
            </w:tcBorders>
          </w:tcPr>
          <w:p w14:paraId="61FBBCC4">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5）管理体系开始运行时间：</w:t>
            </w:r>
          </w:p>
        </w:tc>
        <w:tc>
          <w:tcPr>
            <w:tcW w:w="2936" w:type="dxa"/>
            <w:gridSpan w:val="6"/>
            <w:tcBorders>
              <w:top w:val="single" w:color="auto" w:sz="4" w:space="0"/>
              <w:left w:val="single" w:color="auto" w:sz="4" w:space="0"/>
              <w:bottom w:val="single" w:color="auto" w:sz="4" w:space="0"/>
              <w:right w:val="single" w:color="auto" w:sz="4" w:space="0"/>
              <w:tl2br w:val="nil"/>
              <w:tr2bl w:val="nil"/>
            </w:tcBorders>
          </w:tcPr>
          <w:p w14:paraId="5832B779">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希望现场审核时间：</w:t>
            </w:r>
          </w:p>
        </w:tc>
        <w:tc>
          <w:tcPr>
            <w:tcW w:w="2585" w:type="dxa"/>
            <w:gridSpan w:val="5"/>
            <w:tcBorders>
              <w:top w:val="single" w:color="auto" w:sz="4" w:space="0"/>
              <w:left w:val="single" w:color="auto" w:sz="4" w:space="0"/>
              <w:bottom w:val="single" w:color="auto" w:sz="4" w:space="0"/>
              <w:right w:val="single" w:color="auto" w:sz="4" w:space="0"/>
              <w:tl2br w:val="nil"/>
              <w:tr2bl w:val="nil"/>
            </w:tcBorders>
          </w:tcPr>
          <w:p w14:paraId="43B0A9FC">
            <w:pPr>
              <w:widowControl w:val="0"/>
              <w:jc w:val="both"/>
              <w:rPr>
                <w:rFonts w:asciiTheme="minorEastAsia" w:hAnsiTheme="minorEastAsia" w:cstheme="minorEastAsia"/>
                <w:color w:val="auto"/>
                <w:szCs w:val="21"/>
                <w:lang w:eastAsia="zh-CN"/>
              </w:rPr>
            </w:pPr>
          </w:p>
        </w:tc>
      </w:tr>
      <w:tr w14:paraId="7A45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6C3DAD88">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27C0E53A">
            <w:pPr>
              <w:widowControl w:val="0"/>
              <w:jc w:val="left"/>
              <w:rPr>
                <w:rFonts w:ascii="宋体" w:hAnsi="宋体" w:eastAsia="宋体"/>
                <w:color w:val="auto"/>
                <w:lang w:eastAsia="zh-CN"/>
              </w:rPr>
            </w:pPr>
            <w:r>
              <w:rPr>
                <w:rFonts w:hint="eastAsia" w:ascii="宋体" w:hAnsi="宋体" w:eastAsia="宋体"/>
                <w:color w:val="auto"/>
                <w:lang w:eastAsia="zh-CN"/>
              </w:rPr>
              <w:t>6)管理体系不适用要求：</w:t>
            </w:r>
          </w:p>
          <w:p w14:paraId="7BE861C7">
            <w:pPr>
              <w:widowControl w:val="0"/>
              <w:ind w:firstLine="210" w:firstLineChars="100"/>
              <w:jc w:val="both"/>
              <w:rPr>
                <w:rFonts w:asciiTheme="minorEastAsia" w:hAnsiTheme="minorEastAsia" w:cstheme="minorEastAsia"/>
                <w:color w:val="auto"/>
                <w:szCs w:val="21"/>
                <w:lang w:eastAsia="zh-CN"/>
              </w:rPr>
            </w:pPr>
            <w:permStart w:id="11" w:edGrp="everyone"/>
            <w:r>
              <w:rPr>
                <w:rFonts w:hint="eastAsia"/>
                <w:color w:val="auto"/>
                <w:highlight w:val="none"/>
              </w:rPr>
              <w:sym w:font="Wingdings" w:char="00A8"/>
            </w:r>
            <w:permEnd w:id="11"/>
            <w:r>
              <w:rPr>
                <w:rFonts w:hint="eastAsia" w:ascii="宋体" w:hAnsi="宋体" w:eastAsia="宋体"/>
                <w:color w:val="auto"/>
                <w:lang w:eastAsia="zh-CN"/>
              </w:rPr>
              <w:t xml:space="preserve">无  </w:t>
            </w:r>
            <w:permStart w:id="12" w:edGrp="everyone"/>
            <w:r>
              <w:rPr>
                <w:rFonts w:hint="eastAsia"/>
                <w:color w:val="auto"/>
                <w:highlight w:val="none"/>
              </w:rPr>
              <w:sym w:font="Wingdings" w:char="00A8"/>
            </w:r>
            <w:permEnd w:id="12"/>
            <w:r>
              <w:rPr>
                <w:rFonts w:hint="eastAsia" w:ascii="宋体" w:hAnsi="宋体" w:eastAsia="宋体"/>
                <w:color w:val="auto"/>
                <w:lang w:eastAsia="zh-CN"/>
              </w:rPr>
              <w:t>不适用要求：      ，理由：</w:t>
            </w:r>
          </w:p>
        </w:tc>
      </w:tr>
      <w:tr w14:paraId="1365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0876E2DF">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1A5B36D">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7）是否有外包过程： </w:t>
            </w:r>
            <w:permStart w:id="13" w:edGrp="everyone"/>
            <w:r>
              <w:rPr>
                <w:rFonts w:hint="eastAsia"/>
                <w:color w:val="auto"/>
                <w:highlight w:val="none"/>
              </w:rPr>
              <w:sym w:font="Wingdings" w:char="00A8"/>
            </w:r>
            <w:permEnd w:id="13"/>
            <w:r>
              <w:rPr>
                <w:rFonts w:hint="eastAsia" w:ascii="宋体" w:hAnsi="宋体" w:eastAsia="宋体" w:cs="宋体"/>
                <w:color w:val="auto"/>
                <w:szCs w:val="21"/>
                <w:lang w:eastAsia="zh-CN"/>
              </w:rPr>
              <w:t>否</w:t>
            </w:r>
            <w:r>
              <w:rPr>
                <w:rFonts w:hint="eastAsia" w:asciiTheme="minorEastAsia" w:hAnsiTheme="minorEastAsia" w:cstheme="minorEastAsia"/>
                <w:color w:val="auto"/>
                <w:szCs w:val="21"/>
                <w:lang w:eastAsia="zh-CN"/>
              </w:rPr>
              <w:t xml:space="preserve">     </w:t>
            </w:r>
            <w:permStart w:id="14" w:edGrp="everyone"/>
            <w:r>
              <w:rPr>
                <w:rFonts w:hint="eastAsia"/>
                <w:color w:val="auto"/>
                <w:highlight w:val="none"/>
              </w:rPr>
              <w:sym w:font="Wingdings" w:char="00A8"/>
            </w:r>
            <w:permEnd w:id="14"/>
            <w:r>
              <w:rPr>
                <w:rFonts w:hint="eastAsia" w:ascii="宋体" w:hAnsi="宋体" w:eastAsia="宋体" w:cs="宋体"/>
                <w:color w:val="auto"/>
                <w:szCs w:val="21"/>
                <w:lang w:eastAsia="zh-CN"/>
              </w:rPr>
              <w:t>是</w:t>
            </w:r>
            <w:r>
              <w:rPr>
                <w:rFonts w:hint="eastAsia" w:asciiTheme="minorEastAsia" w:hAnsiTheme="minorEastAsia" w:cstheme="minorEastAsia"/>
                <w:color w:val="auto"/>
                <w:szCs w:val="21"/>
                <w:lang w:eastAsia="zh-CN"/>
              </w:rPr>
              <w:t xml:space="preserve">    外包过程有：</w:t>
            </w:r>
          </w:p>
        </w:tc>
      </w:tr>
      <w:tr w14:paraId="5CB3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00ED1C97">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3E2B5A3">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8）是否已完成内部审核： </w:t>
            </w:r>
            <w:permStart w:id="15" w:edGrp="everyone"/>
            <w:r>
              <w:rPr>
                <w:rFonts w:hint="eastAsia"/>
                <w:color w:val="auto"/>
                <w:highlight w:val="none"/>
              </w:rPr>
              <w:sym w:font="Wingdings" w:char="00A8"/>
            </w:r>
            <w:permEnd w:id="15"/>
            <w:r>
              <w:rPr>
                <w:rFonts w:hint="eastAsia" w:ascii="宋体" w:hAnsi="宋体" w:eastAsia="宋体" w:cs="宋体"/>
                <w:color w:val="auto"/>
                <w:szCs w:val="21"/>
                <w:lang w:eastAsia="zh-CN"/>
              </w:rPr>
              <w:t>否</w:t>
            </w:r>
            <w:r>
              <w:rPr>
                <w:rFonts w:hint="eastAsia" w:asciiTheme="minorEastAsia" w:hAnsiTheme="minorEastAsia" w:cstheme="minorEastAsia"/>
                <w:color w:val="auto"/>
                <w:szCs w:val="21"/>
                <w:lang w:eastAsia="zh-CN"/>
              </w:rPr>
              <w:t xml:space="preserve"> </w:t>
            </w:r>
            <w:permStart w:id="16" w:edGrp="everyone"/>
            <w:r>
              <w:rPr>
                <w:rFonts w:hint="eastAsia"/>
                <w:color w:val="auto"/>
                <w:highlight w:val="none"/>
              </w:rPr>
              <w:sym w:font="Wingdings" w:char="00A8"/>
            </w:r>
            <w:permEnd w:id="16"/>
            <w:r>
              <w:rPr>
                <w:rFonts w:hint="eastAsia" w:asciiTheme="minorEastAsia" w:hAnsiTheme="minorEastAsia" w:cstheme="minorEastAsia"/>
                <w:color w:val="auto"/>
                <w:szCs w:val="21"/>
                <w:lang w:eastAsia="zh-CN"/>
              </w:rPr>
              <w:t>是， 计划内审日期为：</w:t>
            </w:r>
          </w:p>
        </w:tc>
      </w:tr>
      <w:tr w14:paraId="40EF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FFCECFB">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754026B9">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9）是否已完成管理评审： </w:t>
            </w:r>
            <w:permStart w:id="17" w:edGrp="everyone"/>
            <w:r>
              <w:rPr>
                <w:rFonts w:hint="eastAsia"/>
                <w:color w:val="auto"/>
                <w:highlight w:val="none"/>
              </w:rPr>
              <w:sym w:font="Wingdings" w:char="00A8"/>
            </w:r>
            <w:permEnd w:id="17"/>
            <w:r>
              <w:rPr>
                <w:rFonts w:hint="eastAsia" w:asciiTheme="minorEastAsia" w:hAnsiTheme="minorEastAsia" w:cstheme="minorEastAsia"/>
                <w:color w:val="auto"/>
                <w:szCs w:val="21"/>
                <w:lang w:eastAsia="zh-CN"/>
              </w:rPr>
              <w:t xml:space="preserve">否 </w:t>
            </w:r>
            <w:permStart w:id="18" w:edGrp="everyone"/>
            <w:r>
              <w:rPr>
                <w:rFonts w:hint="eastAsia"/>
                <w:color w:val="auto"/>
                <w:highlight w:val="none"/>
              </w:rPr>
              <w:sym w:font="Wingdings" w:char="00A8"/>
            </w:r>
            <w:permEnd w:id="18"/>
            <w:r>
              <w:rPr>
                <w:rFonts w:hint="eastAsia" w:ascii="宋体" w:hAnsi="宋体" w:eastAsia="宋体" w:cs="宋体"/>
                <w:color w:val="auto"/>
                <w:szCs w:val="21"/>
                <w:lang w:eastAsia="zh-CN"/>
              </w:rPr>
              <w:t>是</w:t>
            </w:r>
            <w:r>
              <w:rPr>
                <w:rFonts w:hint="eastAsia" w:asciiTheme="minorEastAsia" w:hAnsiTheme="minorEastAsia" w:cstheme="minorEastAsia"/>
                <w:color w:val="auto"/>
                <w:szCs w:val="21"/>
                <w:lang w:eastAsia="zh-CN"/>
              </w:rPr>
              <w:t>，计划管理评审日期为：</w:t>
            </w:r>
          </w:p>
        </w:tc>
      </w:tr>
      <w:tr w14:paraId="6BD1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D576139">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E72B2C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10）是否具备行业要求的有效许可和/或资质要求：</w:t>
            </w:r>
          </w:p>
          <w:p w14:paraId="3C7E965D">
            <w:pPr>
              <w:widowControl w:val="0"/>
              <w:jc w:val="both"/>
              <w:rPr>
                <w:rFonts w:asciiTheme="minorEastAsia" w:hAnsiTheme="minorEastAsia" w:cstheme="minorEastAsia"/>
                <w:color w:val="auto"/>
                <w:szCs w:val="21"/>
                <w:lang w:eastAsia="zh-CN"/>
              </w:rPr>
            </w:pPr>
            <w:permStart w:id="19" w:edGrp="everyone"/>
            <w:r>
              <w:rPr>
                <w:rFonts w:hint="eastAsia"/>
                <w:color w:val="auto"/>
                <w:highlight w:val="none"/>
              </w:rPr>
              <w:sym w:font="Wingdings" w:char="00A8"/>
            </w:r>
            <w:permEnd w:id="19"/>
            <w:r>
              <w:rPr>
                <w:rFonts w:hint="eastAsia" w:asciiTheme="minorEastAsia" w:hAnsiTheme="minorEastAsia" w:cstheme="minorEastAsia"/>
                <w:color w:val="auto"/>
                <w:szCs w:val="21"/>
                <w:lang w:eastAsia="zh-CN"/>
              </w:rPr>
              <w:t xml:space="preserve">具备 </w:t>
            </w:r>
            <w:permStart w:id="20" w:edGrp="everyone"/>
            <w:r>
              <w:rPr>
                <w:rFonts w:hint="eastAsia"/>
                <w:color w:val="auto"/>
                <w:highlight w:val="none"/>
              </w:rPr>
              <w:sym w:font="Wingdings" w:char="00A8"/>
            </w:r>
            <w:permEnd w:id="20"/>
            <w:r>
              <w:rPr>
                <w:rFonts w:hint="eastAsia" w:asciiTheme="minorEastAsia" w:hAnsiTheme="minorEastAsia" w:cstheme="minorEastAsia"/>
                <w:color w:val="auto"/>
                <w:szCs w:val="21"/>
                <w:lang w:eastAsia="zh-CN"/>
              </w:rPr>
              <w:t xml:space="preserve">需要但暂不具备，可提供受理文件 </w:t>
            </w:r>
            <w:permStart w:id="21" w:edGrp="everyone"/>
            <w:r>
              <w:rPr>
                <w:rFonts w:hint="eastAsia"/>
                <w:color w:val="auto"/>
                <w:highlight w:val="none"/>
              </w:rPr>
              <w:sym w:font="Wingdings" w:char="00A8"/>
            </w:r>
            <w:permEnd w:id="21"/>
            <w:r>
              <w:rPr>
                <w:rFonts w:hint="eastAsia" w:asciiTheme="minorEastAsia" w:hAnsiTheme="minorEastAsia" w:cstheme="minorEastAsia"/>
                <w:color w:val="auto"/>
                <w:szCs w:val="21"/>
                <w:lang w:eastAsia="zh-CN"/>
              </w:rPr>
              <w:t xml:space="preserve">不需要 </w:t>
            </w:r>
            <w:permStart w:id="22" w:edGrp="everyone"/>
            <w:r>
              <w:rPr>
                <w:rFonts w:hint="eastAsia"/>
                <w:color w:val="auto"/>
                <w:highlight w:val="none"/>
              </w:rPr>
              <w:sym w:font="Wingdings" w:char="00A8"/>
            </w:r>
            <w:permEnd w:id="22"/>
            <w:r>
              <w:rPr>
                <w:rFonts w:hint="eastAsia" w:asciiTheme="minorEastAsia" w:hAnsiTheme="minorEastAsia" w:cstheme="minorEastAsia"/>
                <w:color w:val="auto"/>
                <w:szCs w:val="21"/>
                <w:lang w:eastAsia="zh-CN"/>
              </w:rPr>
              <w:t>不具备</w:t>
            </w:r>
          </w:p>
        </w:tc>
      </w:tr>
      <w:tr w14:paraId="2919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7C376EB1">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2B1F3DD">
            <w:pPr>
              <w:widowControl w:val="0"/>
              <w:jc w:val="left"/>
              <w:rPr>
                <w:rFonts w:ascii="宋体" w:hAnsi="宋体" w:eastAsia="宋体"/>
                <w:color w:val="auto"/>
                <w:lang w:eastAsia="zh-CN"/>
              </w:rPr>
            </w:pPr>
            <w:r>
              <w:rPr>
                <w:rFonts w:hint="eastAsia" w:ascii="宋体" w:hAnsi="宋体" w:eastAsia="宋体"/>
                <w:color w:val="auto"/>
                <w:lang w:eastAsia="zh-CN"/>
              </w:rPr>
              <w:t>11）是否涉及同一组织多个固定多场所、临时场所：</w:t>
            </w:r>
          </w:p>
          <w:p w14:paraId="18FAD140">
            <w:pPr>
              <w:widowControl w:val="0"/>
              <w:jc w:val="left"/>
              <w:rPr>
                <w:rFonts w:asciiTheme="minorEastAsia" w:hAnsiTheme="minorEastAsia" w:cstheme="minorEastAsia"/>
                <w:color w:val="auto"/>
                <w:szCs w:val="21"/>
                <w:lang w:eastAsia="zh-CN"/>
              </w:rPr>
            </w:pPr>
            <w:permStart w:id="23" w:edGrp="everyone"/>
            <w:r>
              <w:rPr>
                <w:rFonts w:hint="eastAsia"/>
                <w:color w:val="auto"/>
                <w:highlight w:val="none"/>
              </w:rPr>
              <w:sym w:font="Wingdings" w:char="00A8"/>
            </w:r>
            <w:permEnd w:id="23"/>
            <w:r>
              <w:rPr>
                <w:rFonts w:hint="eastAsia" w:ascii="宋体" w:hAnsi="宋体" w:eastAsia="宋体"/>
                <w:color w:val="auto"/>
                <w:lang w:eastAsia="zh-CN"/>
              </w:rPr>
              <w:t>存在多场所，见《多名称/多场所</w:t>
            </w:r>
            <w:r>
              <w:rPr>
                <w:rFonts w:ascii="Times New Roman" w:hAnsi="Times New Roman" w:eastAsia="Times New Roman"/>
                <w:color w:val="auto"/>
                <w:lang w:eastAsia="zh-CN"/>
              </w:rPr>
              <w:t>/</w:t>
            </w:r>
            <w:r>
              <w:rPr>
                <w:rFonts w:hint="eastAsia" w:ascii="宋体" w:hAnsi="宋体" w:eastAsia="宋体"/>
                <w:color w:val="auto"/>
                <w:lang w:eastAsia="zh-CN"/>
              </w:rPr>
              <w:t>在建（施）</w:t>
            </w:r>
            <w:r>
              <w:rPr>
                <w:rFonts w:ascii="Times New Roman" w:hAnsi="Times New Roman" w:eastAsia="Times New Roman"/>
                <w:color w:val="auto"/>
                <w:lang w:eastAsia="zh-CN"/>
              </w:rPr>
              <w:t xml:space="preserve"> </w:t>
            </w:r>
            <w:r>
              <w:rPr>
                <w:rFonts w:hint="eastAsia" w:ascii="宋体" w:hAnsi="宋体" w:eastAsia="宋体"/>
                <w:color w:val="auto"/>
                <w:lang w:eastAsia="zh-CN"/>
              </w:rPr>
              <w:t>项目清单》。固定多场所是否需要子证书</w:t>
            </w:r>
            <w:permStart w:id="24" w:edGrp="everyone"/>
            <w:r>
              <w:rPr>
                <w:rFonts w:hint="eastAsia"/>
                <w:color w:val="auto"/>
                <w:highlight w:val="none"/>
              </w:rPr>
              <w:sym w:font="Wingdings" w:char="00A8"/>
            </w:r>
            <w:permEnd w:id="24"/>
            <w:r>
              <w:rPr>
                <w:rFonts w:hint="eastAsia" w:ascii="宋体" w:hAnsi="宋体" w:eastAsia="宋体"/>
                <w:color w:val="auto"/>
                <w:lang w:eastAsia="zh-CN"/>
              </w:rPr>
              <w:t xml:space="preserve">否 </w:t>
            </w:r>
            <w:permStart w:id="25" w:edGrp="everyone"/>
            <w:r>
              <w:rPr>
                <w:rFonts w:hint="eastAsia"/>
                <w:color w:val="auto"/>
                <w:highlight w:val="none"/>
              </w:rPr>
              <w:sym w:font="Wingdings" w:char="00A8"/>
            </w:r>
            <w:permEnd w:id="25"/>
            <w:r>
              <w:rPr>
                <w:rFonts w:hint="eastAsia" w:ascii="宋体" w:hAnsi="宋体" w:eastAsia="宋体"/>
                <w:color w:val="auto"/>
                <w:lang w:eastAsia="zh-CN"/>
              </w:rPr>
              <w:t>是</w:t>
            </w:r>
          </w:p>
        </w:tc>
      </w:tr>
      <w:tr w14:paraId="44E3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CE86300">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653F3848">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lang w:eastAsia="zh-CN"/>
              </w:rPr>
              <w:t>）近</w:t>
            </w:r>
            <w:r>
              <w:rPr>
                <w:rFonts w:hint="eastAsia" w:asciiTheme="minorEastAsia" w:hAnsiTheme="minorEastAsia" w:cstheme="minorEastAsia"/>
                <w:color w:val="auto"/>
                <w:szCs w:val="21"/>
                <w:lang w:val="en-US" w:eastAsia="zh-CN"/>
              </w:rPr>
              <w:t>一</w:t>
            </w:r>
            <w:r>
              <w:rPr>
                <w:rFonts w:hint="eastAsia" w:asciiTheme="minorEastAsia" w:hAnsiTheme="minorEastAsia" w:cstheme="minorEastAsia"/>
                <w:color w:val="auto"/>
                <w:szCs w:val="21"/>
                <w:lang w:eastAsia="zh-CN"/>
              </w:rPr>
              <w:t>年内是否发生重大食品安全/质量/环境/安全事故/媒体曝光：</w:t>
            </w:r>
            <w:permStart w:id="26" w:edGrp="everyone"/>
            <w:r>
              <w:rPr>
                <w:rFonts w:hint="eastAsia"/>
                <w:color w:val="auto"/>
                <w:highlight w:val="none"/>
              </w:rPr>
              <w:sym w:font="Wingdings" w:char="00A8"/>
            </w:r>
            <w:permEnd w:id="26"/>
            <w:r>
              <w:rPr>
                <w:rFonts w:hint="eastAsia" w:ascii="宋体" w:hAnsi="宋体" w:eastAsia="宋体"/>
                <w:color w:val="auto"/>
                <w:lang w:eastAsia="zh-CN"/>
              </w:rPr>
              <w:t xml:space="preserve">从未发生 </w:t>
            </w:r>
            <w:permStart w:id="27" w:edGrp="everyone"/>
            <w:r>
              <w:rPr>
                <w:rFonts w:hint="eastAsia"/>
                <w:color w:val="auto"/>
                <w:highlight w:val="none"/>
              </w:rPr>
              <w:sym w:font="Wingdings" w:char="00A8"/>
            </w:r>
            <w:permEnd w:id="27"/>
            <w:r>
              <w:rPr>
                <w:rFonts w:hint="eastAsia" w:ascii="宋体" w:hAnsi="宋体" w:eastAsia="宋体"/>
                <w:color w:val="auto"/>
                <w:lang w:eastAsia="zh-CN"/>
              </w:rPr>
              <w:t>有发生，需简述事故发生及处置情况（另附页）</w:t>
            </w:r>
          </w:p>
        </w:tc>
      </w:tr>
      <w:tr w14:paraId="308E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42C47A6">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DF3D343">
            <w:pPr>
              <w:widowControl w:val="0"/>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lang w:eastAsia="zh-CN"/>
              </w:rPr>
              <w:t>）是否被列入严重违法失信名单：</w:t>
            </w:r>
            <w:permStart w:id="28" w:edGrp="everyone"/>
            <w:r>
              <w:rPr>
                <w:rFonts w:hint="eastAsia"/>
                <w:color w:val="auto"/>
                <w:highlight w:val="none"/>
              </w:rPr>
              <w:sym w:font="Wingdings" w:char="00A8"/>
            </w:r>
            <w:permEnd w:id="28"/>
            <w:r>
              <w:rPr>
                <w:rFonts w:hint="eastAsia" w:asciiTheme="minorEastAsia" w:hAnsiTheme="minorEastAsia" w:cstheme="minorEastAsia"/>
                <w:color w:val="auto"/>
                <w:szCs w:val="21"/>
                <w:lang w:eastAsia="zh-CN"/>
              </w:rPr>
              <w:t>否</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lang w:eastAsia="zh-CN"/>
              </w:rPr>
              <w:t xml:space="preserve"> </w:t>
            </w:r>
            <w:permStart w:id="29" w:edGrp="everyone"/>
            <w:r>
              <w:rPr>
                <w:rFonts w:hint="eastAsia"/>
                <w:color w:val="auto"/>
                <w:highlight w:val="none"/>
              </w:rPr>
              <w:sym w:font="Wingdings" w:char="00A8"/>
            </w:r>
            <w:permEnd w:id="29"/>
            <w:r>
              <w:rPr>
                <w:rFonts w:hint="eastAsia" w:asciiTheme="minorEastAsia" w:hAnsiTheme="minorEastAsia" w:cstheme="minorEastAsia"/>
                <w:color w:val="auto"/>
                <w:szCs w:val="21"/>
                <w:lang w:eastAsia="zh-CN"/>
              </w:rPr>
              <w:t>是</w:t>
            </w:r>
          </w:p>
        </w:tc>
      </w:tr>
      <w:tr w14:paraId="7001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347ABBB">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0C78FB55">
            <w:pPr>
              <w:widowControl w:val="0"/>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4</w:t>
            </w:r>
            <w:r>
              <w:rPr>
                <w:rFonts w:hint="eastAsia" w:asciiTheme="minorEastAsia" w:hAnsiTheme="minorEastAsia" w:cstheme="minorEastAsia"/>
                <w:color w:val="auto"/>
                <w:szCs w:val="21"/>
                <w:lang w:eastAsia="zh-CN"/>
              </w:rPr>
              <w:t>）是否聘请咨询机构建立体系：</w:t>
            </w:r>
            <w:permStart w:id="30" w:edGrp="everyone"/>
            <w:r>
              <w:rPr>
                <w:rFonts w:hint="eastAsia"/>
                <w:color w:val="auto"/>
                <w:highlight w:val="none"/>
              </w:rPr>
              <w:sym w:font="Wingdings" w:char="00A8"/>
            </w:r>
            <w:permEnd w:id="30"/>
            <w:r>
              <w:rPr>
                <w:rFonts w:hint="eastAsia" w:asciiTheme="minorEastAsia" w:hAnsiTheme="minorEastAsia" w:cstheme="minorEastAsia"/>
                <w:color w:val="auto"/>
                <w:szCs w:val="21"/>
                <w:lang w:eastAsia="zh-CN"/>
              </w:rPr>
              <w:t>否</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lang w:eastAsia="zh-CN"/>
              </w:rPr>
              <w:t xml:space="preserve"> </w:t>
            </w:r>
            <w:permStart w:id="31" w:edGrp="everyone"/>
            <w:r>
              <w:rPr>
                <w:rFonts w:hint="eastAsia"/>
                <w:color w:val="auto"/>
                <w:highlight w:val="none"/>
              </w:rPr>
              <w:sym w:font="Wingdings" w:char="00A8"/>
            </w:r>
            <w:permEnd w:id="31"/>
            <w:r>
              <w:rPr>
                <w:rFonts w:hint="eastAsia" w:asciiTheme="minorEastAsia" w:hAnsiTheme="minorEastAsia" w:cstheme="minorEastAsia"/>
                <w:color w:val="auto"/>
                <w:szCs w:val="21"/>
                <w:lang w:eastAsia="zh-CN"/>
              </w:rPr>
              <w:t>是， 咨询机构及人员：</w:t>
            </w:r>
          </w:p>
        </w:tc>
      </w:tr>
      <w:tr w14:paraId="5C30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D360174">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500628F">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5</w:t>
            </w:r>
            <w:r>
              <w:rPr>
                <w:rFonts w:hint="eastAsia" w:asciiTheme="minorEastAsia" w:hAnsiTheme="minorEastAsia" w:cstheme="minorEastAsia"/>
                <w:color w:val="auto"/>
                <w:szCs w:val="21"/>
                <w:lang w:eastAsia="zh-CN"/>
              </w:rPr>
              <w:t>）如申请方申请多体系审核，请填写体系结合程度</w:t>
            </w:r>
          </w:p>
        </w:tc>
      </w:tr>
      <w:tr w14:paraId="6103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0607A0E6">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6CBD38E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管理体系文件（包括作业指导书）的结合程度：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5AD15570">
            <w:pPr>
              <w:widowControl w:val="0"/>
              <w:jc w:val="both"/>
              <w:rPr>
                <w:rFonts w:asciiTheme="minorEastAsia" w:hAnsiTheme="minorEastAsia" w:cstheme="minorEastAsia"/>
                <w:color w:val="auto"/>
                <w:szCs w:val="21"/>
                <w:lang w:eastAsia="zh-CN"/>
              </w:rPr>
            </w:pPr>
            <w:permStart w:id="32" w:edGrp="everyone"/>
            <w:r>
              <w:rPr>
                <w:rFonts w:hint="eastAsia"/>
                <w:color w:val="auto"/>
                <w:highlight w:val="none"/>
              </w:rPr>
              <w:sym w:font="Wingdings" w:char="00A8"/>
            </w:r>
            <w:permEnd w:id="32"/>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732E66EA">
            <w:pPr>
              <w:widowControl w:val="0"/>
              <w:jc w:val="both"/>
              <w:rPr>
                <w:rFonts w:asciiTheme="minorEastAsia" w:hAnsiTheme="minorEastAsia" w:cstheme="minorEastAsia"/>
                <w:color w:val="auto"/>
                <w:szCs w:val="21"/>
                <w:lang w:eastAsia="zh-CN"/>
              </w:rPr>
            </w:pPr>
            <w:permStart w:id="33" w:edGrp="everyone"/>
            <w:r>
              <w:rPr>
                <w:rFonts w:hint="eastAsia"/>
                <w:color w:val="auto"/>
                <w:highlight w:val="none"/>
              </w:rPr>
              <w:sym w:font="Wingdings" w:char="00A8"/>
            </w:r>
            <w:permEnd w:id="33"/>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00D25425">
            <w:pPr>
              <w:widowControl w:val="0"/>
              <w:jc w:val="both"/>
              <w:rPr>
                <w:rFonts w:asciiTheme="minorEastAsia" w:hAnsiTheme="minorEastAsia" w:cstheme="minorEastAsia"/>
                <w:color w:val="auto"/>
                <w:szCs w:val="21"/>
                <w:lang w:eastAsia="zh-CN"/>
              </w:rPr>
            </w:pPr>
            <w:permStart w:id="34" w:edGrp="everyone"/>
            <w:r>
              <w:rPr>
                <w:rFonts w:hint="eastAsia"/>
                <w:color w:val="auto"/>
                <w:highlight w:val="none"/>
              </w:rPr>
              <w:sym w:font="Wingdings" w:char="00A8"/>
            </w:r>
            <w:permEnd w:id="34"/>
            <w:r>
              <w:rPr>
                <w:rFonts w:hint="eastAsia" w:asciiTheme="minorEastAsia" w:hAnsiTheme="minorEastAsia" w:cstheme="minorEastAsia"/>
                <w:color w:val="auto"/>
                <w:szCs w:val="21"/>
                <w:lang w:eastAsia="zh-CN"/>
              </w:rPr>
              <w:t>没有</w:t>
            </w:r>
          </w:p>
        </w:tc>
      </w:tr>
      <w:tr w14:paraId="5B14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6F37435E">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0E17273F">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采用系统过程管理的结合程度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2B1B6BFF">
            <w:pPr>
              <w:widowControl w:val="0"/>
              <w:jc w:val="both"/>
              <w:rPr>
                <w:rFonts w:asciiTheme="minorEastAsia" w:hAnsiTheme="minorEastAsia" w:cstheme="minorEastAsia"/>
                <w:color w:val="auto"/>
                <w:szCs w:val="21"/>
                <w:lang w:eastAsia="zh-CN"/>
              </w:rPr>
            </w:pPr>
            <w:permStart w:id="35" w:edGrp="everyone"/>
            <w:r>
              <w:rPr>
                <w:rFonts w:hint="eastAsia"/>
                <w:color w:val="auto"/>
                <w:highlight w:val="none"/>
              </w:rPr>
              <w:sym w:font="Wingdings" w:char="00A8"/>
            </w:r>
            <w:permEnd w:id="35"/>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090CDC11">
            <w:pPr>
              <w:widowControl w:val="0"/>
              <w:jc w:val="both"/>
              <w:rPr>
                <w:rFonts w:asciiTheme="minorEastAsia" w:hAnsiTheme="minorEastAsia" w:cstheme="minorEastAsia"/>
                <w:color w:val="auto"/>
                <w:szCs w:val="21"/>
                <w:lang w:eastAsia="zh-CN"/>
              </w:rPr>
            </w:pPr>
            <w:permStart w:id="36" w:edGrp="everyone"/>
            <w:r>
              <w:rPr>
                <w:rFonts w:hint="eastAsia"/>
                <w:color w:val="auto"/>
                <w:highlight w:val="none"/>
              </w:rPr>
              <w:sym w:font="Wingdings" w:char="00A8"/>
            </w:r>
            <w:permEnd w:id="36"/>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3DEA691E">
            <w:pPr>
              <w:widowControl w:val="0"/>
              <w:jc w:val="both"/>
              <w:rPr>
                <w:rFonts w:asciiTheme="minorEastAsia" w:hAnsiTheme="minorEastAsia" w:cstheme="minorEastAsia"/>
                <w:color w:val="auto"/>
                <w:szCs w:val="21"/>
                <w:lang w:eastAsia="zh-CN"/>
              </w:rPr>
            </w:pPr>
            <w:permStart w:id="37" w:edGrp="everyone"/>
            <w:r>
              <w:rPr>
                <w:rFonts w:hint="eastAsia"/>
                <w:color w:val="auto"/>
                <w:highlight w:val="none"/>
              </w:rPr>
              <w:sym w:font="Wingdings" w:char="00A8"/>
            </w:r>
            <w:permEnd w:id="37"/>
            <w:r>
              <w:rPr>
                <w:rFonts w:hint="eastAsia" w:asciiTheme="minorEastAsia" w:hAnsiTheme="minorEastAsia" w:cstheme="minorEastAsia"/>
                <w:color w:val="auto"/>
                <w:szCs w:val="21"/>
                <w:lang w:eastAsia="zh-CN"/>
              </w:rPr>
              <w:t>没有</w:t>
            </w:r>
          </w:p>
        </w:tc>
      </w:tr>
      <w:tr w14:paraId="21AF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8C75208">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71040455">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内部审核的结合程度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47F5811A">
            <w:pPr>
              <w:widowControl w:val="0"/>
              <w:jc w:val="both"/>
              <w:rPr>
                <w:rFonts w:asciiTheme="minorEastAsia" w:hAnsiTheme="minorEastAsia" w:cstheme="minorEastAsia"/>
                <w:color w:val="auto"/>
                <w:szCs w:val="21"/>
                <w:lang w:eastAsia="zh-CN"/>
              </w:rPr>
            </w:pPr>
            <w:permStart w:id="38" w:edGrp="everyone"/>
            <w:r>
              <w:rPr>
                <w:rFonts w:hint="eastAsia"/>
                <w:color w:val="auto"/>
                <w:highlight w:val="none"/>
              </w:rPr>
              <w:sym w:font="Wingdings" w:char="00A8"/>
            </w:r>
            <w:permEnd w:id="38"/>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788328D7">
            <w:pPr>
              <w:widowControl w:val="0"/>
              <w:jc w:val="both"/>
              <w:rPr>
                <w:rFonts w:asciiTheme="minorEastAsia" w:hAnsiTheme="minorEastAsia" w:cstheme="minorEastAsia"/>
                <w:color w:val="auto"/>
                <w:szCs w:val="21"/>
                <w:lang w:eastAsia="zh-CN"/>
              </w:rPr>
            </w:pPr>
            <w:permStart w:id="39" w:edGrp="everyone"/>
            <w:r>
              <w:rPr>
                <w:rFonts w:hint="eastAsia"/>
                <w:color w:val="auto"/>
                <w:highlight w:val="none"/>
              </w:rPr>
              <w:sym w:font="Wingdings" w:char="00A8"/>
            </w:r>
            <w:permEnd w:id="39"/>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35CC5ECE">
            <w:pPr>
              <w:widowControl w:val="0"/>
              <w:jc w:val="both"/>
              <w:rPr>
                <w:rFonts w:asciiTheme="minorEastAsia" w:hAnsiTheme="minorEastAsia" w:cstheme="minorEastAsia"/>
                <w:color w:val="auto"/>
                <w:szCs w:val="21"/>
                <w:lang w:eastAsia="zh-CN"/>
              </w:rPr>
            </w:pPr>
            <w:permStart w:id="40" w:edGrp="everyone"/>
            <w:r>
              <w:rPr>
                <w:rFonts w:hint="eastAsia"/>
                <w:color w:val="auto"/>
                <w:highlight w:val="none"/>
              </w:rPr>
              <w:sym w:font="Wingdings" w:char="00A8"/>
            </w:r>
            <w:permEnd w:id="40"/>
            <w:r>
              <w:rPr>
                <w:rFonts w:hint="eastAsia" w:asciiTheme="minorEastAsia" w:hAnsiTheme="minorEastAsia" w:cstheme="minorEastAsia"/>
                <w:color w:val="auto"/>
                <w:szCs w:val="21"/>
                <w:lang w:eastAsia="zh-CN"/>
              </w:rPr>
              <w:t>没有</w:t>
            </w:r>
          </w:p>
        </w:tc>
      </w:tr>
      <w:tr w14:paraId="3617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1F8A81C5">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7763E9B0">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管理评审的结合程度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2E9B073F">
            <w:pPr>
              <w:widowControl w:val="0"/>
              <w:jc w:val="both"/>
              <w:rPr>
                <w:rFonts w:asciiTheme="minorEastAsia" w:hAnsiTheme="minorEastAsia" w:cstheme="minorEastAsia"/>
                <w:color w:val="auto"/>
                <w:szCs w:val="21"/>
                <w:lang w:eastAsia="zh-CN"/>
              </w:rPr>
            </w:pPr>
            <w:permStart w:id="41" w:edGrp="everyone"/>
            <w:r>
              <w:rPr>
                <w:rFonts w:hint="eastAsia"/>
                <w:color w:val="auto"/>
                <w:highlight w:val="none"/>
              </w:rPr>
              <w:sym w:font="Wingdings" w:char="00A8"/>
            </w:r>
            <w:permEnd w:id="41"/>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3D8C3B22">
            <w:pPr>
              <w:widowControl w:val="0"/>
              <w:jc w:val="both"/>
              <w:rPr>
                <w:rFonts w:asciiTheme="minorEastAsia" w:hAnsiTheme="minorEastAsia" w:cstheme="minorEastAsia"/>
                <w:color w:val="auto"/>
                <w:szCs w:val="21"/>
                <w:lang w:eastAsia="zh-CN"/>
              </w:rPr>
            </w:pPr>
            <w:permStart w:id="42" w:edGrp="everyone"/>
            <w:r>
              <w:rPr>
                <w:rFonts w:hint="eastAsia"/>
                <w:color w:val="auto"/>
                <w:highlight w:val="none"/>
              </w:rPr>
              <w:sym w:font="Wingdings" w:char="00A8"/>
            </w:r>
            <w:permEnd w:id="42"/>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6B1B7DBC">
            <w:pPr>
              <w:widowControl w:val="0"/>
              <w:jc w:val="both"/>
              <w:rPr>
                <w:rFonts w:asciiTheme="minorEastAsia" w:hAnsiTheme="minorEastAsia" w:cstheme="minorEastAsia"/>
                <w:color w:val="auto"/>
                <w:szCs w:val="21"/>
                <w:lang w:eastAsia="zh-CN"/>
              </w:rPr>
            </w:pPr>
            <w:permStart w:id="43" w:edGrp="everyone"/>
            <w:r>
              <w:rPr>
                <w:rFonts w:hint="eastAsia"/>
                <w:color w:val="auto"/>
                <w:highlight w:val="none"/>
              </w:rPr>
              <w:sym w:font="Wingdings" w:char="00A8"/>
            </w:r>
            <w:permEnd w:id="43"/>
            <w:r>
              <w:rPr>
                <w:rFonts w:hint="eastAsia" w:asciiTheme="minorEastAsia" w:hAnsiTheme="minorEastAsia" w:cstheme="minorEastAsia"/>
                <w:color w:val="auto"/>
                <w:szCs w:val="21"/>
                <w:lang w:eastAsia="zh-CN"/>
              </w:rPr>
              <w:t>没有</w:t>
            </w:r>
          </w:p>
        </w:tc>
      </w:tr>
      <w:tr w14:paraId="46B6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43095E1">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24412F29">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管理方针和目标的结合程度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6A1E918B">
            <w:pPr>
              <w:widowControl w:val="0"/>
              <w:jc w:val="both"/>
              <w:rPr>
                <w:rFonts w:asciiTheme="minorEastAsia" w:hAnsiTheme="minorEastAsia" w:cstheme="minorEastAsia"/>
                <w:color w:val="auto"/>
                <w:szCs w:val="21"/>
                <w:lang w:eastAsia="zh-CN"/>
              </w:rPr>
            </w:pPr>
            <w:permStart w:id="44" w:edGrp="everyone"/>
            <w:r>
              <w:rPr>
                <w:rFonts w:hint="eastAsia"/>
                <w:color w:val="auto"/>
                <w:highlight w:val="none"/>
              </w:rPr>
              <w:sym w:font="Wingdings" w:char="00A8"/>
            </w:r>
            <w:permEnd w:id="44"/>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05A09A32">
            <w:pPr>
              <w:widowControl w:val="0"/>
              <w:jc w:val="both"/>
              <w:rPr>
                <w:rFonts w:asciiTheme="minorEastAsia" w:hAnsiTheme="minorEastAsia" w:cstheme="minorEastAsia"/>
                <w:color w:val="auto"/>
                <w:szCs w:val="21"/>
                <w:lang w:eastAsia="zh-CN"/>
              </w:rPr>
            </w:pPr>
            <w:permStart w:id="45" w:edGrp="everyone"/>
            <w:r>
              <w:rPr>
                <w:rFonts w:hint="eastAsia"/>
                <w:color w:val="auto"/>
                <w:highlight w:val="none"/>
              </w:rPr>
              <w:sym w:font="Wingdings" w:char="00A8"/>
            </w:r>
            <w:permEnd w:id="45"/>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2D593FFD">
            <w:pPr>
              <w:widowControl w:val="0"/>
              <w:jc w:val="both"/>
              <w:rPr>
                <w:rFonts w:asciiTheme="minorEastAsia" w:hAnsiTheme="minorEastAsia" w:cstheme="minorEastAsia"/>
                <w:color w:val="auto"/>
                <w:szCs w:val="21"/>
                <w:lang w:eastAsia="zh-CN"/>
              </w:rPr>
            </w:pPr>
            <w:permStart w:id="46" w:edGrp="everyone"/>
            <w:r>
              <w:rPr>
                <w:rFonts w:hint="eastAsia"/>
                <w:color w:val="auto"/>
                <w:highlight w:val="none"/>
              </w:rPr>
              <w:sym w:font="Wingdings" w:char="00A8"/>
            </w:r>
            <w:permEnd w:id="46"/>
            <w:r>
              <w:rPr>
                <w:rFonts w:hint="eastAsia" w:asciiTheme="minorEastAsia" w:hAnsiTheme="minorEastAsia" w:cstheme="minorEastAsia"/>
                <w:color w:val="auto"/>
                <w:szCs w:val="21"/>
                <w:lang w:eastAsia="zh-CN"/>
              </w:rPr>
              <w:t>没有</w:t>
            </w:r>
          </w:p>
        </w:tc>
      </w:tr>
      <w:tr w14:paraId="6E9E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2848847">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4CCF7918">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改进机制（纠正和预防措施、持续改进）的结合程度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347C96A1">
            <w:pPr>
              <w:widowControl w:val="0"/>
              <w:jc w:val="both"/>
              <w:rPr>
                <w:rFonts w:asciiTheme="minorEastAsia" w:hAnsiTheme="minorEastAsia" w:cstheme="minorEastAsia"/>
                <w:color w:val="auto"/>
                <w:szCs w:val="21"/>
                <w:lang w:eastAsia="zh-CN"/>
              </w:rPr>
            </w:pPr>
            <w:permStart w:id="47" w:edGrp="everyone"/>
            <w:r>
              <w:rPr>
                <w:rFonts w:hint="eastAsia"/>
                <w:color w:val="auto"/>
                <w:highlight w:val="none"/>
              </w:rPr>
              <w:sym w:font="Wingdings" w:char="00A8"/>
            </w:r>
            <w:permEnd w:id="47"/>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7CF44BBB">
            <w:pPr>
              <w:widowControl w:val="0"/>
              <w:jc w:val="both"/>
              <w:rPr>
                <w:rFonts w:asciiTheme="minorEastAsia" w:hAnsiTheme="minorEastAsia" w:cstheme="minorEastAsia"/>
                <w:color w:val="auto"/>
                <w:szCs w:val="21"/>
                <w:lang w:eastAsia="zh-CN"/>
              </w:rPr>
            </w:pPr>
            <w:permStart w:id="48" w:edGrp="everyone"/>
            <w:r>
              <w:rPr>
                <w:rFonts w:hint="eastAsia"/>
                <w:color w:val="auto"/>
                <w:highlight w:val="none"/>
              </w:rPr>
              <w:sym w:font="Wingdings" w:char="00A8"/>
            </w:r>
            <w:permEnd w:id="48"/>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5BE7F8A3">
            <w:pPr>
              <w:widowControl w:val="0"/>
              <w:jc w:val="both"/>
              <w:rPr>
                <w:rFonts w:asciiTheme="minorEastAsia" w:hAnsiTheme="minorEastAsia" w:cstheme="minorEastAsia"/>
                <w:color w:val="auto"/>
                <w:szCs w:val="21"/>
                <w:lang w:eastAsia="zh-CN"/>
              </w:rPr>
            </w:pPr>
            <w:permStart w:id="49" w:edGrp="everyone"/>
            <w:r>
              <w:rPr>
                <w:rFonts w:hint="eastAsia"/>
                <w:color w:val="auto"/>
                <w:highlight w:val="none"/>
              </w:rPr>
              <w:sym w:font="Wingdings" w:char="00A8"/>
            </w:r>
            <w:permEnd w:id="49"/>
            <w:r>
              <w:rPr>
                <w:rFonts w:hint="eastAsia" w:asciiTheme="minorEastAsia" w:hAnsiTheme="minorEastAsia" w:cstheme="minorEastAsia"/>
                <w:color w:val="auto"/>
                <w:szCs w:val="21"/>
                <w:lang w:eastAsia="zh-CN"/>
              </w:rPr>
              <w:t>没有</w:t>
            </w:r>
          </w:p>
        </w:tc>
      </w:tr>
      <w:tr w14:paraId="4E44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80A11D5">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4423A90C">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管理支持和管理职责的结合程度：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69E0D5C5">
            <w:pPr>
              <w:widowControl w:val="0"/>
              <w:jc w:val="both"/>
              <w:rPr>
                <w:rFonts w:asciiTheme="minorEastAsia" w:hAnsiTheme="minorEastAsia" w:cstheme="minorEastAsia"/>
                <w:color w:val="auto"/>
                <w:szCs w:val="21"/>
                <w:lang w:eastAsia="zh-CN"/>
              </w:rPr>
            </w:pPr>
            <w:permStart w:id="50" w:edGrp="everyone"/>
            <w:r>
              <w:rPr>
                <w:rFonts w:hint="eastAsia"/>
                <w:color w:val="auto"/>
                <w:highlight w:val="none"/>
              </w:rPr>
              <w:sym w:font="Wingdings" w:char="00A8"/>
            </w:r>
            <w:permEnd w:id="50"/>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047B60EC">
            <w:pPr>
              <w:widowControl w:val="0"/>
              <w:jc w:val="both"/>
              <w:rPr>
                <w:rFonts w:asciiTheme="minorEastAsia" w:hAnsiTheme="minorEastAsia" w:cstheme="minorEastAsia"/>
                <w:color w:val="auto"/>
                <w:szCs w:val="21"/>
                <w:lang w:eastAsia="zh-CN"/>
              </w:rPr>
            </w:pPr>
            <w:permStart w:id="51" w:edGrp="everyone"/>
            <w:r>
              <w:rPr>
                <w:rFonts w:hint="eastAsia"/>
                <w:color w:val="auto"/>
                <w:highlight w:val="none"/>
              </w:rPr>
              <w:sym w:font="Wingdings" w:char="00A8"/>
            </w:r>
            <w:permEnd w:id="51"/>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4147B1C4">
            <w:pPr>
              <w:widowControl w:val="0"/>
              <w:jc w:val="both"/>
              <w:rPr>
                <w:rFonts w:asciiTheme="minorEastAsia" w:hAnsiTheme="minorEastAsia" w:cstheme="minorEastAsia"/>
                <w:color w:val="auto"/>
                <w:szCs w:val="21"/>
                <w:lang w:eastAsia="zh-CN"/>
              </w:rPr>
            </w:pPr>
            <w:permStart w:id="52" w:edGrp="everyone"/>
            <w:r>
              <w:rPr>
                <w:rFonts w:hint="eastAsia"/>
                <w:color w:val="auto"/>
                <w:highlight w:val="none"/>
              </w:rPr>
              <w:sym w:font="Wingdings" w:char="00A8"/>
            </w:r>
            <w:permEnd w:id="52"/>
            <w:r>
              <w:rPr>
                <w:rFonts w:hint="eastAsia" w:asciiTheme="minorEastAsia" w:hAnsiTheme="minorEastAsia" w:cstheme="minorEastAsia"/>
                <w:color w:val="auto"/>
                <w:szCs w:val="21"/>
                <w:lang w:eastAsia="zh-CN"/>
              </w:rPr>
              <w:t>没有</w:t>
            </w:r>
          </w:p>
        </w:tc>
      </w:tr>
      <w:tr w14:paraId="61B8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14E7E7A">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7D4989B6">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其他因素的结合程度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483E8A2B">
            <w:pPr>
              <w:widowControl w:val="0"/>
              <w:jc w:val="both"/>
              <w:rPr>
                <w:rFonts w:asciiTheme="minorEastAsia" w:hAnsiTheme="minorEastAsia" w:cstheme="minorEastAsia"/>
                <w:color w:val="auto"/>
                <w:szCs w:val="21"/>
                <w:lang w:eastAsia="zh-CN"/>
              </w:rPr>
            </w:pPr>
            <w:permStart w:id="53" w:edGrp="everyone"/>
            <w:r>
              <w:rPr>
                <w:rFonts w:hint="eastAsia"/>
                <w:color w:val="auto"/>
                <w:highlight w:val="none"/>
              </w:rPr>
              <w:sym w:font="Wingdings" w:char="00A8"/>
            </w:r>
            <w:permEnd w:id="53"/>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2645AA3A">
            <w:pPr>
              <w:widowControl w:val="0"/>
              <w:jc w:val="both"/>
              <w:rPr>
                <w:rFonts w:asciiTheme="minorEastAsia" w:hAnsiTheme="minorEastAsia" w:cstheme="minorEastAsia"/>
                <w:color w:val="auto"/>
                <w:szCs w:val="21"/>
                <w:lang w:eastAsia="zh-CN"/>
              </w:rPr>
            </w:pPr>
            <w:permStart w:id="54" w:edGrp="everyone"/>
            <w:r>
              <w:rPr>
                <w:rFonts w:hint="eastAsia"/>
                <w:color w:val="auto"/>
                <w:highlight w:val="none"/>
              </w:rPr>
              <w:sym w:font="Wingdings" w:char="00A8"/>
            </w:r>
            <w:permEnd w:id="54"/>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6F011803">
            <w:pPr>
              <w:widowControl w:val="0"/>
              <w:jc w:val="both"/>
              <w:rPr>
                <w:rFonts w:asciiTheme="minorEastAsia" w:hAnsiTheme="minorEastAsia" w:cstheme="minorEastAsia"/>
                <w:color w:val="auto"/>
                <w:szCs w:val="21"/>
                <w:lang w:eastAsia="zh-CN"/>
              </w:rPr>
            </w:pPr>
            <w:permStart w:id="55" w:edGrp="everyone"/>
            <w:r>
              <w:rPr>
                <w:rFonts w:hint="eastAsia"/>
                <w:color w:val="auto"/>
                <w:highlight w:val="none"/>
              </w:rPr>
              <w:sym w:font="Wingdings" w:char="00A8"/>
            </w:r>
            <w:permEnd w:id="55"/>
            <w:r>
              <w:rPr>
                <w:rFonts w:hint="eastAsia" w:asciiTheme="minorEastAsia" w:hAnsiTheme="minorEastAsia" w:cstheme="minorEastAsia"/>
                <w:color w:val="auto"/>
                <w:szCs w:val="21"/>
                <w:lang w:eastAsia="zh-CN"/>
              </w:rPr>
              <w:t>没有</w:t>
            </w:r>
          </w:p>
        </w:tc>
      </w:tr>
      <w:tr w14:paraId="2BBB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32260F9C">
            <w:pPr>
              <w:widowControl w:val="0"/>
              <w:jc w:val="center"/>
              <w:rPr>
                <w:rFonts w:ascii="宋体" w:hAnsi="宋体" w:eastAsia="宋体"/>
                <w:b/>
                <w:bCs/>
                <w:color w:val="auto"/>
                <w:lang w:eastAsia="zh-CN"/>
              </w:rPr>
            </w:pPr>
            <w:r>
              <w:rPr>
                <w:rFonts w:hint="eastAsia" w:ascii="宋体" w:hAnsi="宋体" w:eastAsia="宋体"/>
                <w:b/>
                <w:bCs/>
                <w:color w:val="auto"/>
                <w:lang w:eastAsia="zh-CN"/>
              </w:rPr>
              <w:t>曾获其他</w:t>
            </w:r>
          </w:p>
          <w:p w14:paraId="4ABFFE0A">
            <w:pPr>
              <w:widowControl w:val="0"/>
              <w:jc w:val="center"/>
              <w:rPr>
                <w:rFonts w:ascii="宋体" w:hAnsi="宋体" w:eastAsia="宋体"/>
                <w:b/>
                <w:bCs/>
                <w:color w:val="auto"/>
                <w:lang w:eastAsia="zh-CN"/>
              </w:rPr>
            </w:pPr>
            <w:r>
              <w:rPr>
                <w:rFonts w:hint="eastAsia" w:ascii="宋体" w:hAnsi="宋体" w:eastAsia="宋体"/>
                <w:b/>
                <w:bCs/>
                <w:color w:val="auto"/>
                <w:lang w:eastAsia="zh-CN"/>
              </w:rPr>
              <w:t>认证机构</w:t>
            </w:r>
          </w:p>
          <w:p w14:paraId="54202CE4">
            <w:pPr>
              <w:widowControl w:val="0"/>
              <w:jc w:val="center"/>
              <w:rPr>
                <w:rFonts w:ascii="宋体" w:hAnsi="宋体" w:eastAsia="宋体"/>
                <w:b/>
                <w:bCs/>
                <w:color w:val="auto"/>
                <w:lang w:eastAsia="zh-CN"/>
              </w:rPr>
            </w:pPr>
            <w:r>
              <w:rPr>
                <w:rFonts w:hint="eastAsia" w:ascii="宋体" w:hAnsi="宋体" w:eastAsia="宋体"/>
                <w:b/>
                <w:bCs/>
                <w:color w:val="auto"/>
                <w:lang w:eastAsia="zh-CN"/>
              </w:rPr>
              <w:t>认证证书</w:t>
            </w:r>
          </w:p>
          <w:p w14:paraId="5B690ACA">
            <w:pPr>
              <w:widowControl w:val="0"/>
              <w:jc w:val="center"/>
              <w:rPr>
                <w:rFonts w:asciiTheme="minorEastAsia" w:hAnsiTheme="minorEastAsia" w:cstheme="minorEastAsia"/>
                <w:b/>
                <w:bCs/>
                <w:color w:val="auto"/>
                <w:szCs w:val="21"/>
                <w:lang w:eastAsia="zh-CN"/>
              </w:rPr>
            </w:pPr>
            <w:r>
              <w:rPr>
                <w:rFonts w:hint="eastAsia" w:ascii="宋体" w:hAnsi="宋体" w:eastAsia="宋体"/>
                <w:b/>
                <w:bCs/>
                <w:color w:val="auto"/>
              </w:rPr>
              <w:t>组织概况</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68B4F7AF">
            <w:pPr>
              <w:widowControl w:val="0"/>
              <w:jc w:val="left"/>
              <w:rPr>
                <w:rFonts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1）是否曾获其他机构体系认证： </w:t>
            </w:r>
            <w:permStart w:id="56" w:edGrp="everyone"/>
            <w:r>
              <w:rPr>
                <w:rFonts w:hint="eastAsia"/>
                <w:color w:val="auto"/>
                <w:highlight w:val="none"/>
              </w:rPr>
              <w:sym w:font="Wingdings" w:char="00A8"/>
            </w:r>
            <w:permEnd w:id="56"/>
            <w:r>
              <w:rPr>
                <w:rFonts w:hint="eastAsia" w:asciiTheme="minorEastAsia" w:hAnsiTheme="minorEastAsia" w:cstheme="minorEastAsia"/>
                <w:color w:val="auto"/>
                <w:szCs w:val="21"/>
                <w:lang w:eastAsia="zh-CN"/>
              </w:rPr>
              <w:t xml:space="preserve">否 </w:t>
            </w:r>
            <w:permStart w:id="57" w:edGrp="everyone"/>
            <w:r>
              <w:rPr>
                <w:rFonts w:hint="eastAsia"/>
                <w:color w:val="auto"/>
                <w:highlight w:val="none"/>
              </w:rPr>
              <w:sym w:font="Wingdings" w:char="00A8"/>
            </w:r>
            <w:permEnd w:id="57"/>
            <w:r>
              <w:rPr>
                <w:rFonts w:hint="eastAsia" w:asciiTheme="minorEastAsia" w:hAnsiTheme="minorEastAsia" w:cstheme="minorEastAsia"/>
                <w:color w:val="auto"/>
                <w:szCs w:val="21"/>
                <w:lang w:eastAsia="zh-CN"/>
              </w:rPr>
              <w:t>是，曾获：</w:t>
            </w:r>
            <w:permStart w:id="58" w:edGrp="everyone"/>
            <w:r>
              <w:rPr>
                <w:rFonts w:hint="eastAsia"/>
                <w:color w:val="auto"/>
                <w:highlight w:val="none"/>
              </w:rPr>
              <w:sym w:font="Wingdings" w:char="00A8"/>
            </w:r>
            <w:permEnd w:id="58"/>
            <w:r>
              <w:rPr>
                <w:rFonts w:hint="eastAsia" w:asciiTheme="minorEastAsia" w:hAnsiTheme="minorEastAsia" w:cstheme="minorEastAsia"/>
                <w:color w:val="auto"/>
                <w:szCs w:val="21"/>
                <w:lang w:eastAsia="zh-CN"/>
              </w:rPr>
              <w:t xml:space="preserve">QMS </w:t>
            </w:r>
            <w:permStart w:id="59" w:edGrp="everyone"/>
            <w:r>
              <w:rPr>
                <w:rFonts w:hint="eastAsia"/>
                <w:color w:val="auto"/>
                <w:highlight w:val="none"/>
              </w:rPr>
              <w:sym w:font="Wingdings" w:char="00A8"/>
            </w:r>
            <w:permEnd w:id="59"/>
            <w:r>
              <w:rPr>
                <w:rFonts w:hint="eastAsia" w:asciiTheme="minorEastAsia" w:hAnsiTheme="minorEastAsia" w:cstheme="minorEastAsia"/>
                <w:color w:val="auto"/>
                <w:szCs w:val="21"/>
                <w:lang w:eastAsia="zh-CN"/>
              </w:rPr>
              <w:t xml:space="preserve">EMS </w:t>
            </w:r>
            <w:permStart w:id="60" w:edGrp="everyone"/>
            <w:r>
              <w:rPr>
                <w:rFonts w:hint="eastAsia"/>
                <w:color w:val="auto"/>
                <w:highlight w:val="none"/>
              </w:rPr>
              <w:sym w:font="Wingdings" w:char="00A8"/>
            </w:r>
            <w:permEnd w:id="60"/>
            <w:r>
              <w:rPr>
                <w:rFonts w:hint="eastAsia" w:asciiTheme="minorEastAsia" w:hAnsiTheme="minorEastAsia" w:cstheme="minorEastAsia"/>
                <w:color w:val="auto"/>
                <w:szCs w:val="21"/>
                <w:lang w:eastAsia="zh-CN"/>
              </w:rPr>
              <w:t xml:space="preserve">OHSMS </w:t>
            </w:r>
            <w:permStart w:id="61" w:edGrp="everyone"/>
            <w:r>
              <w:rPr>
                <w:rFonts w:hint="eastAsia"/>
                <w:color w:val="auto"/>
                <w:highlight w:val="none"/>
              </w:rPr>
              <w:sym w:font="Wingdings" w:char="00A8"/>
            </w:r>
            <w:permEnd w:id="61"/>
            <w:r>
              <w:rPr>
                <w:rFonts w:hint="eastAsia" w:ascii="宋体" w:hAnsi="宋体" w:eastAsia="宋体" w:cs="宋体"/>
                <w:color w:val="auto"/>
                <w:szCs w:val="21"/>
                <w:lang w:eastAsia="zh-CN"/>
              </w:rPr>
              <w:t>FSMS</w:t>
            </w:r>
            <w:r>
              <w:rPr>
                <w:rFonts w:hint="eastAsia" w:asciiTheme="minorEastAsia" w:hAnsiTheme="minorEastAsia" w:cstheme="minorEastAsia"/>
                <w:color w:val="auto"/>
                <w:szCs w:val="21"/>
                <w:lang w:eastAsia="zh-CN"/>
              </w:rPr>
              <w:t xml:space="preserve"> </w:t>
            </w:r>
            <w:permStart w:id="62" w:edGrp="everyone"/>
            <w:r>
              <w:rPr>
                <w:rFonts w:hint="eastAsia"/>
                <w:color w:val="auto"/>
                <w:highlight w:val="none"/>
              </w:rPr>
              <w:sym w:font="Wingdings" w:char="00A8"/>
            </w:r>
            <w:permEnd w:id="62"/>
            <w:r>
              <w:rPr>
                <w:rFonts w:hint="eastAsia" w:ascii="宋体" w:hAnsi="宋体" w:eastAsia="宋体" w:cs="宋体"/>
                <w:color w:val="auto"/>
                <w:szCs w:val="21"/>
                <w:lang w:eastAsia="zh-CN"/>
              </w:rPr>
              <w:t>HACCP</w:t>
            </w:r>
          </w:p>
          <w:p w14:paraId="20BA8C2C">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2）曾获管理体系认证证书认证机构名称：</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p w14:paraId="4B4FE805">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原认证证书有效期至：</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年</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月</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日；</w:t>
            </w:r>
          </w:p>
          <w:p w14:paraId="0D6A60A0">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证书注册编号(提供复印件)：</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w:t>
            </w:r>
          </w:p>
          <w:p w14:paraId="0EF650F1">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现认证证书状态：</w:t>
            </w:r>
            <w:permStart w:id="63" w:edGrp="everyone"/>
            <w:r>
              <w:rPr>
                <w:rFonts w:hint="eastAsia"/>
                <w:color w:val="auto"/>
                <w:highlight w:val="none"/>
              </w:rPr>
              <w:sym w:font="Wingdings" w:char="00A8"/>
            </w:r>
            <w:permEnd w:id="63"/>
            <w:r>
              <w:rPr>
                <w:rFonts w:hint="eastAsia" w:asciiTheme="minorEastAsia" w:hAnsiTheme="minorEastAsia" w:cstheme="minorEastAsia"/>
                <w:color w:val="auto"/>
                <w:szCs w:val="21"/>
                <w:lang w:eastAsia="zh-CN"/>
              </w:rPr>
              <w:t xml:space="preserve">有效  </w:t>
            </w:r>
            <w:permStart w:id="64" w:edGrp="everyone"/>
            <w:r>
              <w:rPr>
                <w:rFonts w:hint="eastAsia"/>
                <w:color w:val="auto"/>
                <w:highlight w:val="none"/>
              </w:rPr>
              <w:sym w:font="Wingdings" w:char="00A8"/>
            </w:r>
            <w:permEnd w:id="64"/>
            <w:r>
              <w:rPr>
                <w:rFonts w:hint="eastAsia" w:asciiTheme="minorEastAsia" w:hAnsiTheme="minorEastAsia" w:cstheme="minorEastAsia"/>
                <w:color w:val="auto"/>
                <w:szCs w:val="21"/>
                <w:lang w:eastAsia="zh-CN"/>
              </w:rPr>
              <w:t xml:space="preserve">失效  </w:t>
            </w:r>
            <w:permStart w:id="65" w:edGrp="everyone"/>
            <w:r>
              <w:rPr>
                <w:rFonts w:hint="eastAsia"/>
                <w:color w:val="auto"/>
                <w:highlight w:val="none"/>
              </w:rPr>
              <w:sym w:font="Wingdings" w:char="00A8"/>
            </w:r>
            <w:permEnd w:id="65"/>
            <w:r>
              <w:rPr>
                <w:rFonts w:hint="eastAsia" w:asciiTheme="minorEastAsia" w:hAnsiTheme="minorEastAsia" w:cstheme="minorEastAsia"/>
                <w:color w:val="auto"/>
                <w:szCs w:val="21"/>
                <w:lang w:eastAsia="zh-CN"/>
              </w:rPr>
              <w:t xml:space="preserve">暂停  </w:t>
            </w:r>
            <w:permStart w:id="66" w:edGrp="everyone"/>
            <w:r>
              <w:rPr>
                <w:rFonts w:hint="eastAsia"/>
                <w:color w:val="auto"/>
                <w:highlight w:val="none"/>
              </w:rPr>
              <w:sym w:font="Wingdings" w:char="00A8"/>
            </w:r>
            <w:permEnd w:id="66"/>
            <w:r>
              <w:rPr>
                <w:rFonts w:hint="eastAsia" w:asciiTheme="minorEastAsia" w:hAnsiTheme="minorEastAsia" w:cstheme="minorEastAsia"/>
                <w:color w:val="auto"/>
                <w:szCs w:val="21"/>
                <w:lang w:eastAsia="zh-CN"/>
              </w:rPr>
              <w:t>撤消</w:t>
            </w:r>
          </w:p>
          <w:p w14:paraId="3767A2EA">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3）申请认证转换时，填写转换理由：</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p w14:paraId="141A3827">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4）一年内是否被其他机构暂停、撤消： </w:t>
            </w:r>
            <w:permStart w:id="67" w:edGrp="everyone"/>
            <w:r>
              <w:rPr>
                <w:rFonts w:hint="eastAsia"/>
                <w:color w:val="auto"/>
                <w:highlight w:val="none"/>
              </w:rPr>
              <w:sym w:font="Wingdings" w:char="00A8"/>
            </w:r>
            <w:permEnd w:id="67"/>
            <w:r>
              <w:rPr>
                <w:rFonts w:hint="eastAsia" w:asciiTheme="minorEastAsia" w:hAnsiTheme="minorEastAsia" w:cstheme="minorEastAsia"/>
                <w:color w:val="auto"/>
                <w:szCs w:val="21"/>
                <w:lang w:eastAsia="zh-CN"/>
              </w:rPr>
              <w:t xml:space="preserve">否 </w:t>
            </w:r>
            <w:permStart w:id="68" w:edGrp="everyone"/>
            <w:r>
              <w:rPr>
                <w:rFonts w:hint="eastAsia"/>
                <w:color w:val="auto"/>
                <w:highlight w:val="none"/>
              </w:rPr>
              <w:sym w:font="Wingdings" w:char="00A8"/>
            </w:r>
            <w:permEnd w:id="68"/>
            <w:r>
              <w:rPr>
                <w:rFonts w:hint="eastAsia" w:asciiTheme="minorEastAsia" w:hAnsiTheme="minorEastAsia" w:cstheme="minorEastAsia"/>
                <w:color w:val="auto"/>
                <w:szCs w:val="21"/>
                <w:lang w:eastAsia="zh-CN"/>
              </w:rPr>
              <w:t>是（请提供暂停、撤消通知书）</w:t>
            </w:r>
          </w:p>
          <w:p w14:paraId="086F16BF">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5）接受其它认证机构审核，但未通过： </w:t>
            </w:r>
            <w:permStart w:id="69" w:edGrp="everyone"/>
            <w:r>
              <w:rPr>
                <w:rFonts w:hint="eastAsia"/>
                <w:color w:val="auto"/>
                <w:highlight w:val="none"/>
              </w:rPr>
              <w:sym w:font="Wingdings" w:char="00A8"/>
            </w:r>
            <w:permEnd w:id="69"/>
            <w:r>
              <w:rPr>
                <w:rFonts w:hint="eastAsia" w:asciiTheme="minorEastAsia" w:hAnsiTheme="minorEastAsia" w:cstheme="minorEastAsia"/>
                <w:color w:val="auto"/>
                <w:szCs w:val="21"/>
                <w:lang w:eastAsia="zh-CN"/>
              </w:rPr>
              <w:t xml:space="preserve">否 </w:t>
            </w:r>
            <w:permStart w:id="70" w:edGrp="everyone"/>
            <w:r>
              <w:rPr>
                <w:rFonts w:hint="eastAsia"/>
                <w:color w:val="auto"/>
                <w:highlight w:val="none"/>
              </w:rPr>
              <w:sym w:font="Wingdings" w:char="00A8"/>
            </w:r>
            <w:permEnd w:id="70"/>
            <w:r>
              <w:rPr>
                <w:rFonts w:hint="eastAsia" w:asciiTheme="minorEastAsia" w:hAnsiTheme="minorEastAsia" w:cstheme="minorEastAsia"/>
                <w:color w:val="auto"/>
                <w:szCs w:val="21"/>
                <w:lang w:eastAsia="zh-CN"/>
              </w:rPr>
              <w:t>是，认证机构名称：</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p w14:paraId="45F046D7">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未通过原因：</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tc>
      </w:tr>
      <w:tr w14:paraId="172C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0669"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0BB8EFA4">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申请方保证和承诺：</w:t>
            </w:r>
          </w:p>
          <w:p w14:paraId="493C061A">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1.申请管理体系认证所涉及的产品和服务及经营活动符合国家和地方的法律、法规和规章制度；</w:t>
            </w:r>
          </w:p>
          <w:p w14:paraId="5ECB756D">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2.未被执法监管部门责令停业整顿，也未被列入全国企业信用公示系统中的“严重违法企业名单”；</w:t>
            </w:r>
          </w:p>
          <w:p w14:paraId="5E9AFA58">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3.我单位愿意遵守管理体系认证的有关规定、标准和公开文件中规定的各项要求；</w:t>
            </w:r>
          </w:p>
          <w:p w14:paraId="051FF8D7">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4.按要求按时交纳认证活动中的各项费用；</w:t>
            </w:r>
          </w:p>
          <w:p w14:paraId="02D2097F">
            <w:pPr>
              <w:widowControl w:val="0"/>
              <w:tabs>
                <w:tab w:val="right" w:leader="underscore" w:pos="10440"/>
              </w:tabs>
              <w:jc w:val="both"/>
              <w:rPr>
                <w:rFonts w:hint="eastAsia" w:ascii="Arial" w:hAnsi="Arial" w:cs="Arial"/>
                <w:color w:val="auto"/>
                <w:lang w:eastAsia="zh-CN"/>
              </w:rPr>
            </w:pPr>
            <w:r>
              <w:rPr>
                <w:rFonts w:hint="eastAsia" w:ascii="Arial" w:hAnsi="Arial" w:cs="Arial"/>
                <w:color w:val="auto"/>
                <w:lang w:eastAsia="zh-CN"/>
              </w:rPr>
              <w:t>5.承诺获证后保持管理体系有效运行，接受贵公司对管理体系认证注册后的监督检查和再认证审核；</w:t>
            </w:r>
          </w:p>
          <w:p w14:paraId="6C54E0A1">
            <w:pPr>
              <w:widowControl w:val="0"/>
              <w:jc w:val="left"/>
              <w:rPr>
                <w:rFonts w:hint="eastAsia" w:asciiTheme="minorEastAsia" w:hAnsiTheme="minorEastAsia" w:cstheme="minorEastAsia"/>
                <w:color w:val="auto"/>
                <w:szCs w:val="21"/>
                <w:lang w:eastAsia="zh-CN"/>
              </w:rPr>
            </w:pPr>
            <w:r>
              <w:rPr>
                <w:rFonts w:hint="eastAsia" w:ascii="Arial" w:hAnsi="Arial" w:cs="Arial"/>
                <w:color w:val="auto"/>
                <w:lang w:val="en-US" w:eastAsia="zh-CN"/>
              </w:rPr>
              <w:t>6.承诺提供材料真实有效，如有不实愿意承担相应责任</w:t>
            </w:r>
            <w:r>
              <w:rPr>
                <w:rFonts w:hint="eastAsia" w:ascii="Arial" w:hAnsi="Arial" w:cs="Arial"/>
                <w:color w:val="auto"/>
                <w:lang w:eastAsia="zh-CN"/>
              </w:rPr>
              <w:t>。</w:t>
            </w:r>
          </w:p>
        </w:tc>
      </w:tr>
      <w:tr w14:paraId="04CE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590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0B9D80F0">
            <w:pPr>
              <w:widowControl w:val="0"/>
              <w:tabs>
                <w:tab w:val="right" w:leader="underscore" w:pos="10440"/>
              </w:tabs>
              <w:spacing w:before="100" w:beforeAutospacing="1" w:after="100" w:afterAutospacing="1"/>
              <w:jc w:val="both"/>
              <w:rPr>
                <w:rFonts w:hint="eastAsia" w:ascii="Arial" w:hAnsi="Arial" w:cs="Arial"/>
                <w:color w:val="auto"/>
                <w:lang w:eastAsia="zh-CN"/>
              </w:rPr>
            </w:pPr>
          </w:p>
          <w:p w14:paraId="6743DEF0">
            <w:pPr>
              <w:widowControl w:val="0"/>
              <w:tabs>
                <w:tab w:val="right" w:leader="underscore" w:pos="10440"/>
              </w:tabs>
              <w:spacing w:before="100" w:beforeAutospacing="1" w:after="100" w:afterAutospacing="1"/>
              <w:jc w:val="both"/>
              <w:rPr>
                <w:rFonts w:hint="eastAsia" w:ascii="Arial" w:hAnsi="Arial" w:cs="Arial"/>
                <w:color w:val="auto"/>
                <w:lang w:eastAsia="zh-CN"/>
              </w:rPr>
            </w:pPr>
            <w:r>
              <w:rPr>
                <w:rFonts w:hint="eastAsia" w:ascii="Arial" w:hAnsi="Arial" w:cs="Arial"/>
                <w:color w:val="auto"/>
                <w:lang w:eastAsia="zh-CN"/>
              </w:rPr>
              <w:t>申请方代表：</w:t>
            </w:r>
          </w:p>
          <w:p w14:paraId="46B027B5">
            <w:pPr>
              <w:widowControl w:val="0"/>
              <w:tabs>
                <w:tab w:val="right" w:leader="underscore" w:pos="10440"/>
              </w:tabs>
              <w:spacing w:before="100" w:beforeAutospacing="1" w:after="100" w:afterAutospacing="1"/>
              <w:jc w:val="both"/>
              <w:rPr>
                <w:rFonts w:hint="eastAsia" w:ascii="Arial" w:hAnsi="Arial" w:cs="Arial" w:eastAsiaTheme="minorEastAsia"/>
                <w:color w:val="auto"/>
                <w:sz w:val="21"/>
                <w:szCs w:val="22"/>
                <w:lang w:val="en-US" w:eastAsia="zh-CN" w:bidi="ar-SA"/>
              </w:rPr>
            </w:pPr>
            <w:r>
              <w:rPr>
                <w:rFonts w:hint="eastAsia" w:ascii="Arial" w:hAnsi="Arial" w:cs="Arial"/>
                <w:color w:val="auto"/>
                <w:lang w:eastAsia="zh-CN"/>
              </w:rPr>
              <w:t xml:space="preserve">      日期：</w:t>
            </w:r>
          </w:p>
        </w:tc>
        <w:tc>
          <w:tcPr>
            <w:tcW w:w="4760"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4A0F1ACC">
            <w:pPr>
              <w:widowControl w:val="0"/>
              <w:tabs>
                <w:tab w:val="right" w:leader="underscore" w:pos="10440"/>
              </w:tabs>
              <w:spacing w:before="100" w:beforeAutospacing="1" w:after="100" w:afterAutospacing="1"/>
              <w:jc w:val="both"/>
              <w:rPr>
                <w:rFonts w:hint="eastAsia" w:ascii="Arial" w:hAnsi="Arial" w:cs="Arial"/>
                <w:color w:val="auto"/>
                <w:lang w:eastAsia="zh-CN"/>
              </w:rPr>
            </w:pPr>
          </w:p>
          <w:p w14:paraId="5B45216F">
            <w:pPr>
              <w:widowControl w:val="0"/>
              <w:tabs>
                <w:tab w:val="right" w:leader="underscore" w:pos="10440"/>
              </w:tabs>
              <w:spacing w:before="100" w:beforeAutospacing="1" w:after="100" w:afterAutospacing="1"/>
              <w:jc w:val="both"/>
              <w:rPr>
                <w:rFonts w:ascii="Arial" w:hAnsi="Arial" w:cs="Arial"/>
                <w:color w:val="auto"/>
                <w:lang w:eastAsia="zh-CN"/>
              </w:rPr>
            </w:pPr>
            <w:r>
              <w:rPr>
                <w:rFonts w:hint="eastAsia" w:ascii="Arial" w:hAnsi="Arial" w:cs="Arial"/>
                <w:color w:val="auto"/>
                <w:lang w:eastAsia="zh-CN"/>
              </w:rPr>
              <w:t>申请方公章：</w:t>
            </w:r>
          </w:p>
          <w:p w14:paraId="3F53A19C">
            <w:pPr>
              <w:widowControl w:val="0"/>
              <w:tabs>
                <w:tab w:val="right" w:leader="underscore" w:pos="10440"/>
              </w:tabs>
              <w:spacing w:before="100" w:beforeAutospacing="1" w:after="100" w:afterAutospacing="1"/>
              <w:jc w:val="both"/>
              <w:rPr>
                <w:rFonts w:hint="eastAsia" w:ascii="Arial" w:hAnsi="Arial" w:cs="Arial" w:eastAsiaTheme="minorEastAsia"/>
                <w:color w:val="auto"/>
                <w:sz w:val="21"/>
                <w:szCs w:val="22"/>
                <w:lang w:val="en-US" w:eastAsia="zh-CN" w:bidi="ar-SA"/>
              </w:rPr>
            </w:pPr>
          </w:p>
        </w:tc>
      </w:tr>
    </w:tbl>
    <w:p w14:paraId="5EB115C5">
      <w:pPr>
        <w:rPr>
          <w:b/>
          <w:bCs/>
          <w:sz w:val="28"/>
          <w:szCs w:val="28"/>
          <w:lang w:eastAsia="zh-CN"/>
        </w:rPr>
        <w:sectPr>
          <w:headerReference r:id="rId3" w:type="default"/>
          <w:pgSz w:w="11906" w:h="16838"/>
          <w:pgMar w:top="590" w:right="612" w:bottom="590" w:left="612" w:header="851" w:footer="992" w:gutter="0"/>
          <w:cols w:space="0" w:num="1"/>
          <w:docGrid w:type="lines" w:linePitch="312" w:charSpace="0"/>
        </w:sectPr>
      </w:pPr>
    </w:p>
    <w:p w14:paraId="563DCBFE">
      <w:pPr>
        <w:pStyle w:val="4"/>
        <w:pBdr>
          <w:bottom w:val="none" w:color="auto" w:sz="0" w:space="0"/>
        </w:pBdr>
        <w:tabs>
          <w:tab w:val="right" w:pos="8640"/>
          <w:tab w:val="clear" w:pos="8306"/>
        </w:tabs>
        <w:spacing w:line="300" w:lineRule="exact"/>
        <w:rPr>
          <w:color w:val="000000"/>
          <w:sz w:val="21"/>
          <w:lang w:eastAsia="zh-CN"/>
        </w:rPr>
      </w:pPr>
      <w:r>
        <w:rPr>
          <w:rFonts w:hint="eastAsia"/>
          <w:b/>
          <w:color w:val="000000"/>
          <w:sz w:val="28"/>
          <w:lang w:eastAsia="zh-CN"/>
        </w:rPr>
        <w:t>附件一、                              多名称/多场所/在建（施）项目清单</w:t>
      </w:r>
    </w:p>
    <w:p w14:paraId="6D7987FC">
      <w:pPr>
        <w:pStyle w:val="4"/>
        <w:pBdr>
          <w:bottom w:val="none" w:color="auto" w:sz="0" w:space="0"/>
        </w:pBdr>
        <w:tabs>
          <w:tab w:val="right" w:pos="8640"/>
          <w:tab w:val="clear" w:pos="8306"/>
        </w:tabs>
        <w:spacing w:line="300" w:lineRule="exact"/>
        <w:ind w:right="-902"/>
        <w:rPr>
          <w:color w:val="000000"/>
          <w:sz w:val="24"/>
          <w:szCs w:val="24"/>
          <w:lang w:eastAsia="zh-CN"/>
        </w:rPr>
      </w:pPr>
    </w:p>
    <w:p w14:paraId="50043A28">
      <w:pPr>
        <w:pStyle w:val="4"/>
        <w:pBdr>
          <w:bottom w:val="none" w:color="auto" w:sz="0" w:space="0"/>
        </w:pBdr>
        <w:tabs>
          <w:tab w:val="right" w:pos="8640"/>
          <w:tab w:val="left" w:pos="14264"/>
          <w:tab w:val="clear" w:pos="8306"/>
        </w:tabs>
        <w:spacing w:line="300" w:lineRule="exact"/>
        <w:ind w:right="-902" w:firstLine="180" w:firstLineChars="100"/>
        <w:rPr>
          <w:rFonts w:ascii="宋体" w:hAnsi="宋体"/>
          <w:color w:val="000000"/>
          <w:sz w:val="21"/>
          <w:lang w:eastAsia="zh-CN"/>
        </w:rPr>
      </w:pPr>
      <w:r>
        <w:rPr>
          <w:rFonts w:ascii="宋体" w:hAnsi="宋体" w:eastAsia="宋体" w:cs="宋体"/>
          <w:szCs w:val="21"/>
        </w:rPr>
        <w:object>
          <v:shape id="_x0000_i1025" o:spt="201" type="#_x0000_t201" style="height:9pt;width:13.8pt;" o:ole="t" filled="f" o:preferrelative="t" stroked="f" coordsize="21600,21600">
            <v:path/>
            <v:fill on="f" focussize="0,0"/>
            <v:stroke on="f"/>
            <v:imagedata r:id="rId6" o:title=""/>
            <o:lock v:ext="edit" aspectratio="f"/>
            <w10:wrap type="none"/>
            <w10:anchorlock/>
          </v:shape>
          <w:control r:id="rId5" w:name="CheckBox111126111199" w:shapeid="_x0000_i1025"/>
        </w:object>
      </w:r>
      <w:r>
        <w:rPr>
          <w:rFonts w:hint="eastAsia" w:ascii="宋体" w:hAnsi="宋体"/>
          <w:color w:val="000000"/>
          <w:sz w:val="21"/>
          <w:lang w:eastAsia="zh-CN"/>
        </w:rPr>
        <w:t>固定多场所（如：连锁店</w:t>
      </w:r>
      <w:r>
        <w:rPr>
          <w:rFonts w:ascii="宋体" w:hAnsi="宋体"/>
          <w:color w:val="000000"/>
          <w:sz w:val="21"/>
          <w:lang w:eastAsia="zh-CN"/>
        </w:rPr>
        <w:t>/</w:t>
      </w:r>
      <w:r>
        <w:rPr>
          <w:rFonts w:hint="eastAsia" w:ascii="宋体" w:hAnsi="宋体"/>
          <w:color w:val="000000"/>
          <w:sz w:val="21"/>
          <w:lang w:eastAsia="zh-CN"/>
        </w:rPr>
        <w:t xml:space="preserve">分支机构/分公司等）     </w:t>
      </w:r>
      <w:r>
        <w:rPr>
          <w:rFonts w:ascii="宋体" w:hAnsi="宋体" w:eastAsia="宋体" w:cs="宋体"/>
          <w:szCs w:val="21"/>
        </w:rPr>
        <w:object>
          <v:shape id="_x0000_i1026" o:spt="201" type="#_x0000_t201" style="height:9pt;width:13.8pt;" o:ole="t" filled="f" o:preferrelative="t" stroked="f" coordsize="21600,21600">
            <v:path/>
            <v:fill on="f" focussize="0,0"/>
            <v:stroke on="f"/>
            <v:imagedata r:id="rId6" o:title=""/>
            <o:lock v:ext="edit" aspectratio="f"/>
            <w10:wrap type="none"/>
            <w10:anchorlock/>
          </v:shape>
          <w:control r:id="rId7" w:name="CheckBox1111261111100" w:shapeid="_x0000_i1026"/>
        </w:object>
      </w:r>
      <w:r>
        <w:rPr>
          <w:rFonts w:hint="eastAsia" w:ascii="宋体" w:hAnsi="宋体"/>
          <w:color w:val="000000"/>
          <w:sz w:val="21"/>
          <w:lang w:eastAsia="zh-CN"/>
        </w:rPr>
        <w:t xml:space="preserve">临时多场所 </w:t>
      </w:r>
      <w:r>
        <w:rPr>
          <w:rFonts w:ascii="宋体" w:hAnsi="宋体"/>
          <w:color w:val="000000"/>
          <w:sz w:val="21"/>
          <w:lang w:eastAsia="zh-CN"/>
        </w:rPr>
        <w:t>(</w:t>
      </w:r>
      <w:r>
        <w:rPr>
          <w:rFonts w:hint="eastAsia" w:ascii="宋体" w:hAnsi="宋体"/>
          <w:color w:val="000000"/>
          <w:sz w:val="21"/>
          <w:lang w:eastAsia="zh-CN"/>
        </w:rPr>
        <w:t xml:space="preserve">如：建设类的施工现场)     </w:t>
      </w:r>
      <w:r>
        <w:rPr>
          <w:rFonts w:ascii="宋体" w:hAnsi="宋体" w:eastAsia="宋体" w:cs="宋体"/>
          <w:szCs w:val="21"/>
        </w:rPr>
        <w:object>
          <v:shape id="_x0000_i1027" o:spt="201" type="#_x0000_t201" style="height:9pt;width:13.8pt;" o:ole="t" filled="f" o:preferrelative="t" stroked="f" coordsize="21600,21600">
            <v:path/>
            <v:fill on="f" focussize="0,0"/>
            <v:stroke on="f"/>
            <v:imagedata r:id="rId6" o:title=""/>
            <o:lock v:ext="edit" aspectratio="f"/>
            <w10:wrap type="none"/>
            <w10:anchorlock/>
          </v:shape>
          <w:control r:id="rId8" w:name="CheckBox1111261111101" w:shapeid="_x0000_i1027"/>
        </w:object>
      </w:r>
      <w:r>
        <w:rPr>
          <w:rFonts w:hint="eastAsia" w:ascii="宋体" w:hAnsi="宋体" w:eastAsia="宋体" w:cs="宋体"/>
          <w:sz w:val="21"/>
          <w:szCs w:val="21"/>
          <w:lang w:eastAsia="zh-CN"/>
        </w:rPr>
        <w:t>多名称组织</w:t>
      </w:r>
    </w:p>
    <w:p w14:paraId="233111D8">
      <w:pPr>
        <w:pStyle w:val="4"/>
        <w:pBdr>
          <w:bottom w:val="none" w:color="auto" w:sz="0" w:space="0"/>
        </w:pBdr>
        <w:tabs>
          <w:tab w:val="right" w:pos="8640"/>
          <w:tab w:val="left" w:pos="14264"/>
          <w:tab w:val="clear" w:pos="8306"/>
        </w:tabs>
        <w:spacing w:line="300" w:lineRule="exact"/>
        <w:ind w:right="-902" w:firstLine="180" w:firstLineChars="100"/>
        <w:rPr>
          <w:rFonts w:ascii="宋体" w:hAnsi="宋体"/>
          <w:color w:val="000000"/>
          <w:sz w:val="21"/>
          <w:lang w:eastAsia="zh-CN"/>
        </w:rPr>
      </w:pPr>
      <w:r>
        <w:rPr>
          <w:rFonts w:ascii="宋体" w:hAnsi="宋体" w:eastAsia="宋体" w:cs="宋体"/>
          <w:szCs w:val="21"/>
        </w:rPr>
        <w:object>
          <v:shape id="_x0000_i1028" o:spt="201" type="#_x0000_t201" style="height:9pt;width:13.8pt;" o:ole="t" filled="f" o:preferrelative="t" stroked="f" coordsize="21600,21600">
            <v:path/>
            <v:fill on="f" focussize="0,0"/>
            <v:stroke on="f"/>
            <v:imagedata r:id="rId6" o:title=""/>
            <o:lock v:ext="edit" aspectratio="f"/>
            <w10:wrap type="none"/>
            <w10:anchorlock/>
          </v:shape>
          <w:control r:id="rId9" w:name="CheckBox1111261111102" w:shapeid="_x0000_i1028"/>
        </w:object>
      </w:r>
      <w:r>
        <w:rPr>
          <w:rFonts w:hint="eastAsia" w:ascii="宋体" w:hAnsi="宋体"/>
          <w:color w:val="000000"/>
          <w:sz w:val="21"/>
          <w:lang w:eastAsia="zh-CN"/>
        </w:rPr>
        <w:t xml:space="preserve">初审     </w:t>
      </w:r>
      <w:r>
        <w:rPr>
          <w:rFonts w:ascii="宋体" w:hAnsi="宋体" w:eastAsia="宋体" w:cs="宋体"/>
          <w:szCs w:val="21"/>
        </w:rPr>
        <w:object>
          <v:shape id="_x0000_i1029" o:spt="201" type="#_x0000_t201" style="height:9pt;width:13.8pt;" o:ole="t" filled="f" o:preferrelative="t" stroked="f" coordsize="21600,21600">
            <v:path/>
            <v:fill on="f" focussize="0,0"/>
            <v:stroke on="f"/>
            <v:imagedata r:id="rId6" o:title=""/>
            <o:lock v:ext="edit" aspectratio="f"/>
            <w10:wrap type="none"/>
            <w10:anchorlock/>
          </v:shape>
          <w:control r:id="rId10" w:name="CheckBox1111261111103" w:shapeid="_x0000_i1029"/>
        </w:object>
      </w:r>
      <w:r>
        <w:rPr>
          <w:rFonts w:hint="eastAsia" w:ascii="宋体" w:hAnsi="宋体"/>
          <w:color w:val="000000"/>
          <w:sz w:val="21"/>
          <w:lang w:eastAsia="zh-CN"/>
        </w:rPr>
        <w:t xml:space="preserve">监督     </w:t>
      </w:r>
      <w:r>
        <w:rPr>
          <w:rFonts w:ascii="宋体" w:hAnsi="宋体" w:eastAsia="宋体" w:cs="宋体"/>
          <w:szCs w:val="21"/>
        </w:rPr>
        <w:object>
          <v:shape id="_x0000_i1030" o:spt="201" type="#_x0000_t201" style="height:9pt;width:13.8pt;" o:ole="t" filled="f" o:preferrelative="t" stroked="f" coordsize="21600,21600">
            <v:path/>
            <v:fill on="f" focussize="0,0"/>
            <v:stroke on="f"/>
            <v:imagedata r:id="rId6" o:title=""/>
            <o:lock v:ext="edit" aspectratio="f"/>
            <w10:wrap type="none"/>
            <w10:anchorlock/>
          </v:shape>
          <w:control r:id="rId11" w:name="CheckBox1111261111104" w:shapeid="_x0000_i1030"/>
        </w:object>
      </w:r>
      <w:r>
        <w:rPr>
          <w:rFonts w:hint="eastAsia" w:ascii="宋体" w:hAnsi="宋体"/>
          <w:color w:val="000000"/>
          <w:sz w:val="21"/>
          <w:lang w:eastAsia="zh-CN"/>
        </w:rPr>
        <w:t xml:space="preserve">再认证      </w:t>
      </w:r>
      <w:r>
        <w:rPr>
          <w:rFonts w:ascii="宋体" w:hAnsi="宋体" w:eastAsia="宋体" w:cs="宋体"/>
          <w:szCs w:val="21"/>
        </w:rPr>
        <w:object>
          <v:shape id="_x0000_i1031" o:spt="201" type="#_x0000_t201" style="height:9pt;width:13.8pt;" o:ole="t" filled="f" o:preferrelative="t" stroked="f" coordsize="21600,21600">
            <v:path/>
            <v:fill on="f" focussize="0,0"/>
            <v:stroke on="f"/>
            <v:imagedata r:id="rId6" o:title=""/>
            <o:lock v:ext="edit" aspectratio="f"/>
            <w10:wrap type="none"/>
            <w10:anchorlock/>
          </v:shape>
          <w:control r:id="rId12" w:name="CheckBox1111261111105" w:shapeid="_x0000_i1031"/>
        </w:object>
      </w:r>
      <w:r>
        <w:rPr>
          <w:rFonts w:hint="eastAsia" w:ascii="宋体" w:hAnsi="宋体"/>
          <w:color w:val="000000"/>
          <w:sz w:val="21"/>
          <w:lang w:eastAsia="zh-CN"/>
        </w:rPr>
        <w:t>其他：</w:t>
      </w:r>
      <w:r>
        <w:rPr>
          <w:rFonts w:hint="eastAsia" w:ascii="宋体" w:hAnsi="宋体"/>
          <w:color w:val="000000"/>
          <w:sz w:val="21"/>
          <w:u w:val="single"/>
          <w:lang w:eastAsia="zh-CN"/>
        </w:rPr>
        <w:t xml:space="preserve">           </w:t>
      </w:r>
    </w:p>
    <w:tbl>
      <w:tblPr>
        <w:tblStyle w:val="5"/>
        <w:tblpPr w:leftFromText="180" w:rightFromText="180" w:vertAnchor="text" w:horzAnchor="page" w:tblpXSpec="center" w:tblpY="376"/>
        <w:tblOverlap w:val="never"/>
        <w:tblW w:w="14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418"/>
        <w:gridCol w:w="1001"/>
        <w:gridCol w:w="3110"/>
        <w:gridCol w:w="1246"/>
        <w:gridCol w:w="2865"/>
        <w:gridCol w:w="1276"/>
        <w:gridCol w:w="1417"/>
        <w:gridCol w:w="801"/>
      </w:tblGrid>
      <w:tr w14:paraId="33AC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4" w:hRule="atLeast"/>
        </w:trPr>
        <w:tc>
          <w:tcPr>
            <w:tcW w:w="525" w:type="dxa"/>
            <w:tcBorders>
              <w:bottom w:val="single" w:color="auto" w:sz="4" w:space="0"/>
            </w:tcBorders>
            <w:vAlign w:val="center"/>
          </w:tcPr>
          <w:p w14:paraId="4AC36DBA">
            <w:pPr>
              <w:spacing w:line="300" w:lineRule="exact"/>
              <w:jc w:val="center"/>
              <w:rPr>
                <w:rFonts w:ascii="宋体" w:hAnsi="宋体"/>
                <w:color w:val="000000"/>
              </w:rPr>
            </w:pPr>
            <w:r>
              <w:rPr>
                <w:rFonts w:hint="eastAsia" w:ascii="宋体" w:hAnsi="宋体"/>
                <w:color w:val="000000"/>
              </w:rPr>
              <w:t>序号</w:t>
            </w:r>
          </w:p>
        </w:tc>
        <w:tc>
          <w:tcPr>
            <w:tcW w:w="2418" w:type="dxa"/>
            <w:tcBorders>
              <w:bottom w:val="single" w:color="auto" w:sz="4" w:space="0"/>
              <w:tl2br w:val="single" w:color="auto" w:sz="4" w:space="0"/>
            </w:tcBorders>
          </w:tcPr>
          <w:p w14:paraId="082DA52B">
            <w:pPr>
              <w:spacing w:before="62" w:beforeLines="20" w:line="240" w:lineRule="exact"/>
              <w:rPr>
                <w:rFonts w:ascii="宋体" w:hAnsi="宋体"/>
                <w:color w:val="000000"/>
              </w:rPr>
            </w:pPr>
            <w:r>
              <w:rPr>
                <w:rFonts w:hint="eastAsia" w:ascii="宋体" w:hAnsi="宋体"/>
                <w:color w:val="000000"/>
              </w:rPr>
              <w:t xml:space="preserve">              基本情况</w:t>
            </w:r>
          </w:p>
          <w:p w14:paraId="559989A3">
            <w:pPr>
              <w:spacing w:line="240" w:lineRule="exact"/>
              <w:rPr>
                <w:rFonts w:ascii="宋体" w:hAnsi="宋体"/>
                <w:color w:val="000000"/>
              </w:rPr>
            </w:pPr>
            <w:r>
              <w:rPr>
                <w:rFonts w:hint="eastAsia" w:ascii="宋体" w:hAnsi="宋体"/>
                <w:color w:val="000000"/>
              </w:rPr>
              <w:t xml:space="preserve">                　   　</w:t>
            </w:r>
          </w:p>
          <w:p w14:paraId="1BB1DA76">
            <w:pPr>
              <w:spacing w:line="240" w:lineRule="exact"/>
              <w:rPr>
                <w:rFonts w:ascii="宋体" w:hAnsi="宋体"/>
                <w:color w:val="000000"/>
              </w:rPr>
            </w:pPr>
            <w:r>
              <w:rPr>
                <w:rFonts w:hint="eastAsia" w:ascii="宋体" w:hAnsi="宋体"/>
                <w:color w:val="000000"/>
              </w:rPr>
              <w:t>名  称</w:t>
            </w:r>
          </w:p>
        </w:tc>
        <w:tc>
          <w:tcPr>
            <w:tcW w:w="1001" w:type="dxa"/>
            <w:vAlign w:val="center"/>
          </w:tcPr>
          <w:p w14:paraId="166DA312">
            <w:pPr>
              <w:jc w:val="center"/>
              <w:rPr>
                <w:rFonts w:ascii="宋体" w:hAnsi="宋体"/>
                <w:color w:val="000000"/>
              </w:rPr>
            </w:pPr>
            <w:r>
              <w:rPr>
                <w:rFonts w:hint="eastAsia" w:ascii="宋体" w:hAnsi="宋体"/>
                <w:color w:val="000000"/>
              </w:rPr>
              <w:t>职工数</w:t>
            </w:r>
          </w:p>
        </w:tc>
        <w:tc>
          <w:tcPr>
            <w:tcW w:w="3110" w:type="dxa"/>
            <w:vAlign w:val="center"/>
          </w:tcPr>
          <w:p w14:paraId="6C404F38">
            <w:pPr>
              <w:spacing w:before="157" w:beforeLines="50"/>
              <w:jc w:val="center"/>
              <w:rPr>
                <w:rFonts w:ascii="宋体" w:hAnsi="宋体"/>
                <w:shd w:val="pct10" w:color="auto" w:fill="FFFFFF"/>
                <w:lang w:eastAsia="zh-CN"/>
              </w:rPr>
            </w:pPr>
            <w:r>
              <w:rPr>
                <w:rFonts w:hint="eastAsia" w:ascii="宋体" w:hAnsi="宋体"/>
                <w:lang w:eastAsia="zh-CN"/>
              </w:rPr>
              <w:t>多场所</w:t>
            </w:r>
          </w:p>
          <w:p w14:paraId="3493115E">
            <w:pPr>
              <w:spacing w:before="157" w:beforeLines="50"/>
              <w:jc w:val="center"/>
              <w:rPr>
                <w:rFonts w:ascii="宋体" w:hAnsi="宋体"/>
                <w:color w:val="000000"/>
                <w:lang w:eastAsia="zh-CN"/>
              </w:rPr>
            </w:pPr>
            <w:r>
              <w:rPr>
                <w:rFonts w:hint="eastAsia" w:ascii="宋体" w:hAnsi="宋体"/>
                <w:lang w:eastAsia="zh-CN"/>
              </w:rPr>
              <w:t>覆盖产品、服务范围</w:t>
            </w:r>
          </w:p>
        </w:tc>
        <w:tc>
          <w:tcPr>
            <w:tcW w:w="1246" w:type="dxa"/>
            <w:vAlign w:val="center"/>
          </w:tcPr>
          <w:p w14:paraId="60E2FAA7">
            <w:pPr>
              <w:jc w:val="center"/>
              <w:rPr>
                <w:rFonts w:ascii="宋体" w:hAnsi="宋体"/>
                <w:color w:val="000000"/>
                <w:lang w:eastAsia="zh-CN"/>
              </w:rPr>
            </w:pPr>
            <w:r>
              <w:rPr>
                <w:rFonts w:hint="eastAsia" w:ascii="宋体" w:hAnsi="宋体"/>
                <w:color w:val="000000"/>
                <w:lang w:eastAsia="zh-CN"/>
              </w:rPr>
              <w:t>生产/施工 阶 段</w:t>
            </w:r>
          </w:p>
          <w:p w14:paraId="78466938">
            <w:pPr>
              <w:jc w:val="center"/>
              <w:rPr>
                <w:rFonts w:ascii="宋体" w:hAnsi="宋体"/>
                <w:color w:val="000000"/>
                <w:lang w:eastAsia="zh-CN"/>
              </w:rPr>
            </w:pPr>
            <w:r>
              <w:rPr>
                <w:rFonts w:hint="eastAsia" w:ascii="宋体" w:hAnsi="宋体"/>
                <w:color w:val="000000"/>
                <w:lang w:eastAsia="zh-CN"/>
              </w:rPr>
              <w:t>（注明开、竣工时间）</w:t>
            </w:r>
          </w:p>
        </w:tc>
        <w:tc>
          <w:tcPr>
            <w:tcW w:w="2865" w:type="dxa"/>
            <w:vAlign w:val="center"/>
          </w:tcPr>
          <w:p w14:paraId="18B8B1FF">
            <w:pPr>
              <w:jc w:val="center"/>
              <w:rPr>
                <w:rFonts w:ascii="宋体" w:hAnsi="宋体"/>
                <w:color w:val="000000"/>
              </w:rPr>
            </w:pPr>
            <w:r>
              <w:rPr>
                <w:rFonts w:hint="eastAsia" w:ascii="宋体" w:hAnsi="宋体"/>
                <w:color w:val="000000"/>
              </w:rPr>
              <w:t>地　　址</w:t>
            </w:r>
          </w:p>
        </w:tc>
        <w:tc>
          <w:tcPr>
            <w:tcW w:w="1276" w:type="dxa"/>
            <w:vAlign w:val="center"/>
          </w:tcPr>
          <w:p w14:paraId="0AC000A2">
            <w:pPr>
              <w:jc w:val="center"/>
              <w:rPr>
                <w:rFonts w:ascii="宋体" w:hAnsi="宋体"/>
                <w:color w:val="000000"/>
                <w:lang w:eastAsia="zh-CN"/>
              </w:rPr>
            </w:pPr>
            <w:r>
              <w:rPr>
                <w:rFonts w:hint="eastAsia" w:ascii="宋体" w:hAnsi="宋体"/>
                <w:color w:val="000000"/>
                <w:lang w:eastAsia="zh-CN"/>
              </w:rPr>
              <w:t>交通及总部至分场所需时间</w:t>
            </w:r>
          </w:p>
        </w:tc>
        <w:tc>
          <w:tcPr>
            <w:tcW w:w="1417" w:type="dxa"/>
            <w:vAlign w:val="center"/>
          </w:tcPr>
          <w:p w14:paraId="14C96096">
            <w:pPr>
              <w:jc w:val="center"/>
              <w:rPr>
                <w:rFonts w:ascii="宋体" w:hAnsi="宋体"/>
                <w:color w:val="000000"/>
              </w:rPr>
            </w:pPr>
            <w:r>
              <w:rPr>
                <w:rFonts w:hint="eastAsia" w:ascii="宋体" w:hAnsi="宋体"/>
                <w:color w:val="000000"/>
              </w:rPr>
              <w:t>联系人/</w:t>
            </w:r>
          </w:p>
          <w:p w14:paraId="30009F5C">
            <w:pPr>
              <w:jc w:val="center"/>
              <w:rPr>
                <w:rFonts w:ascii="宋体" w:hAnsi="宋体"/>
                <w:color w:val="000000"/>
              </w:rPr>
            </w:pPr>
            <w:r>
              <w:rPr>
                <w:rFonts w:hint="eastAsia" w:ascii="宋体" w:hAnsi="宋体"/>
                <w:color w:val="000000"/>
              </w:rPr>
              <w:t>电话</w:t>
            </w:r>
          </w:p>
        </w:tc>
        <w:tc>
          <w:tcPr>
            <w:tcW w:w="801" w:type="dxa"/>
            <w:vAlign w:val="center"/>
          </w:tcPr>
          <w:p w14:paraId="6362B031">
            <w:pPr>
              <w:rPr>
                <w:rFonts w:ascii="宋体" w:hAnsi="宋体"/>
              </w:rPr>
            </w:pPr>
            <w:r>
              <w:rPr>
                <w:rFonts w:hint="eastAsia" w:ascii="宋体" w:hAnsi="宋体"/>
              </w:rPr>
              <w:t>备注</w:t>
            </w:r>
          </w:p>
        </w:tc>
      </w:tr>
      <w:tr w14:paraId="1BB5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525" w:type="dxa"/>
          </w:tcPr>
          <w:p w14:paraId="3526ADC2">
            <w:pPr>
              <w:spacing w:before="157" w:beforeLines="50"/>
              <w:rPr>
                <w:color w:val="000000"/>
              </w:rPr>
            </w:pPr>
            <w:r>
              <w:rPr>
                <w:rFonts w:hint="eastAsia"/>
                <w:color w:val="000000"/>
              </w:rPr>
              <w:t>1</w:t>
            </w:r>
          </w:p>
        </w:tc>
        <w:tc>
          <w:tcPr>
            <w:tcW w:w="2418" w:type="dxa"/>
          </w:tcPr>
          <w:p w14:paraId="0A60C680">
            <w:pPr>
              <w:rPr>
                <w:color w:val="000000"/>
              </w:rPr>
            </w:pPr>
          </w:p>
        </w:tc>
        <w:tc>
          <w:tcPr>
            <w:tcW w:w="1001" w:type="dxa"/>
          </w:tcPr>
          <w:p w14:paraId="056C7D64">
            <w:pPr>
              <w:rPr>
                <w:color w:val="000000"/>
              </w:rPr>
            </w:pPr>
          </w:p>
        </w:tc>
        <w:tc>
          <w:tcPr>
            <w:tcW w:w="3110" w:type="dxa"/>
          </w:tcPr>
          <w:p w14:paraId="45E4454D">
            <w:pPr>
              <w:rPr>
                <w:color w:val="000000"/>
              </w:rPr>
            </w:pPr>
          </w:p>
        </w:tc>
        <w:tc>
          <w:tcPr>
            <w:tcW w:w="1246" w:type="dxa"/>
          </w:tcPr>
          <w:p w14:paraId="7FA5DFE5">
            <w:pPr>
              <w:rPr>
                <w:color w:val="000000"/>
              </w:rPr>
            </w:pPr>
          </w:p>
        </w:tc>
        <w:tc>
          <w:tcPr>
            <w:tcW w:w="2865" w:type="dxa"/>
          </w:tcPr>
          <w:p w14:paraId="0989AF8C">
            <w:pPr>
              <w:rPr>
                <w:color w:val="000000"/>
              </w:rPr>
            </w:pPr>
          </w:p>
        </w:tc>
        <w:tc>
          <w:tcPr>
            <w:tcW w:w="1276" w:type="dxa"/>
          </w:tcPr>
          <w:p w14:paraId="3225545E">
            <w:pPr>
              <w:rPr>
                <w:color w:val="000000"/>
              </w:rPr>
            </w:pPr>
          </w:p>
        </w:tc>
        <w:tc>
          <w:tcPr>
            <w:tcW w:w="1417" w:type="dxa"/>
          </w:tcPr>
          <w:p w14:paraId="6702C1E7">
            <w:pPr>
              <w:rPr>
                <w:color w:val="000000"/>
              </w:rPr>
            </w:pPr>
          </w:p>
        </w:tc>
        <w:tc>
          <w:tcPr>
            <w:tcW w:w="801" w:type="dxa"/>
          </w:tcPr>
          <w:p w14:paraId="541BB316">
            <w:pPr>
              <w:rPr>
                <w:color w:val="000000"/>
              </w:rPr>
            </w:pPr>
          </w:p>
        </w:tc>
      </w:tr>
      <w:tr w14:paraId="30CD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525" w:type="dxa"/>
          </w:tcPr>
          <w:p w14:paraId="09AC9B87">
            <w:pPr>
              <w:spacing w:before="157" w:beforeLines="50"/>
              <w:rPr>
                <w:color w:val="000000"/>
              </w:rPr>
            </w:pPr>
            <w:r>
              <w:rPr>
                <w:rFonts w:hint="eastAsia"/>
                <w:color w:val="000000"/>
              </w:rPr>
              <w:t>2</w:t>
            </w:r>
          </w:p>
        </w:tc>
        <w:tc>
          <w:tcPr>
            <w:tcW w:w="2418" w:type="dxa"/>
          </w:tcPr>
          <w:p w14:paraId="7B78A4C7">
            <w:pPr>
              <w:rPr>
                <w:color w:val="000000"/>
              </w:rPr>
            </w:pPr>
          </w:p>
        </w:tc>
        <w:tc>
          <w:tcPr>
            <w:tcW w:w="1001" w:type="dxa"/>
          </w:tcPr>
          <w:p w14:paraId="5CE1B63E">
            <w:pPr>
              <w:rPr>
                <w:color w:val="000000"/>
              </w:rPr>
            </w:pPr>
          </w:p>
        </w:tc>
        <w:tc>
          <w:tcPr>
            <w:tcW w:w="3110" w:type="dxa"/>
          </w:tcPr>
          <w:p w14:paraId="1D3AF2B0">
            <w:pPr>
              <w:rPr>
                <w:color w:val="000000"/>
              </w:rPr>
            </w:pPr>
          </w:p>
        </w:tc>
        <w:tc>
          <w:tcPr>
            <w:tcW w:w="1246" w:type="dxa"/>
          </w:tcPr>
          <w:p w14:paraId="27E8333D">
            <w:pPr>
              <w:rPr>
                <w:color w:val="000000"/>
              </w:rPr>
            </w:pPr>
          </w:p>
        </w:tc>
        <w:tc>
          <w:tcPr>
            <w:tcW w:w="2865" w:type="dxa"/>
          </w:tcPr>
          <w:p w14:paraId="4CD930DA">
            <w:pPr>
              <w:rPr>
                <w:color w:val="000000"/>
              </w:rPr>
            </w:pPr>
          </w:p>
        </w:tc>
        <w:tc>
          <w:tcPr>
            <w:tcW w:w="1276" w:type="dxa"/>
          </w:tcPr>
          <w:p w14:paraId="6BA57BED">
            <w:pPr>
              <w:rPr>
                <w:color w:val="000000"/>
              </w:rPr>
            </w:pPr>
          </w:p>
        </w:tc>
        <w:tc>
          <w:tcPr>
            <w:tcW w:w="1417" w:type="dxa"/>
          </w:tcPr>
          <w:p w14:paraId="100CC9E9">
            <w:pPr>
              <w:rPr>
                <w:color w:val="000000"/>
              </w:rPr>
            </w:pPr>
          </w:p>
        </w:tc>
        <w:tc>
          <w:tcPr>
            <w:tcW w:w="801" w:type="dxa"/>
          </w:tcPr>
          <w:p w14:paraId="5EFD19FF">
            <w:pPr>
              <w:rPr>
                <w:color w:val="000000"/>
              </w:rPr>
            </w:pPr>
          </w:p>
        </w:tc>
      </w:tr>
      <w:tr w14:paraId="152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Pr>
          <w:p w14:paraId="5D715090">
            <w:pPr>
              <w:spacing w:before="157" w:beforeLines="50"/>
              <w:rPr>
                <w:color w:val="000000"/>
              </w:rPr>
            </w:pPr>
            <w:r>
              <w:rPr>
                <w:rFonts w:hint="eastAsia"/>
                <w:color w:val="000000"/>
              </w:rPr>
              <w:t>3</w:t>
            </w:r>
          </w:p>
        </w:tc>
        <w:tc>
          <w:tcPr>
            <w:tcW w:w="2418" w:type="dxa"/>
          </w:tcPr>
          <w:p w14:paraId="3D2CF443">
            <w:pPr>
              <w:rPr>
                <w:color w:val="000000"/>
              </w:rPr>
            </w:pPr>
          </w:p>
        </w:tc>
        <w:tc>
          <w:tcPr>
            <w:tcW w:w="1001" w:type="dxa"/>
          </w:tcPr>
          <w:p w14:paraId="5432FE42">
            <w:pPr>
              <w:rPr>
                <w:color w:val="000000"/>
              </w:rPr>
            </w:pPr>
          </w:p>
        </w:tc>
        <w:tc>
          <w:tcPr>
            <w:tcW w:w="3110" w:type="dxa"/>
          </w:tcPr>
          <w:p w14:paraId="0582BEE4">
            <w:pPr>
              <w:rPr>
                <w:color w:val="000000"/>
              </w:rPr>
            </w:pPr>
          </w:p>
        </w:tc>
        <w:tc>
          <w:tcPr>
            <w:tcW w:w="1246" w:type="dxa"/>
          </w:tcPr>
          <w:p w14:paraId="306625C3">
            <w:pPr>
              <w:rPr>
                <w:color w:val="000000"/>
              </w:rPr>
            </w:pPr>
          </w:p>
        </w:tc>
        <w:tc>
          <w:tcPr>
            <w:tcW w:w="2865" w:type="dxa"/>
          </w:tcPr>
          <w:p w14:paraId="702098CC">
            <w:pPr>
              <w:rPr>
                <w:color w:val="000000"/>
              </w:rPr>
            </w:pPr>
          </w:p>
        </w:tc>
        <w:tc>
          <w:tcPr>
            <w:tcW w:w="1276" w:type="dxa"/>
          </w:tcPr>
          <w:p w14:paraId="02515F1B">
            <w:pPr>
              <w:rPr>
                <w:color w:val="000000"/>
              </w:rPr>
            </w:pPr>
          </w:p>
        </w:tc>
        <w:tc>
          <w:tcPr>
            <w:tcW w:w="1417" w:type="dxa"/>
          </w:tcPr>
          <w:p w14:paraId="153C12F4">
            <w:pPr>
              <w:rPr>
                <w:color w:val="000000"/>
              </w:rPr>
            </w:pPr>
          </w:p>
        </w:tc>
        <w:tc>
          <w:tcPr>
            <w:tcW w:w="801" w:type="dxa"/>
          </w:tcPr>
          <w:p w14:paraId="08DD00DE">
            <w:pPr>
              <w:rPr>
                <w:color w:val="000000"/>
              </w:rPr>
            </w:pPr>
          </w:p>
        </w:tc>
      </w:tr>
      <w:tr w14:paraId="3FD4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525" w:type="dxa"/>
          </w:tcPr>
          <w:p w14:paraId="65E44F21">
            <w:pPr>
              <w:spacing w:before="157" w:beforeLines="50"/>
              <w:rPr>
                <w:color w:val="000000"/>
              </w:rPr>
            </w:pPr>
            <w:r>
              <w:rPr>
                <w:rFonts w:hint="eastAsia"/>
                <w:color w:val="000000"/>
              </w:rPr>
              <w:t>4</w:t>
            </w:r>
          </w:p>
        </w:tc>
        <w:tc>
          <w:tcPr>
            <w:tcW w:w="2418" w:type="dxa"/>
          </w:tcPr>
          <w:p w14:paraId="64E2F551">
            <w:pPr>
              <w:rPr>
                <w:color w:val="000000"/>
              </w:rPr>
            </w:pPr>
          </w:p>
        </w:tc>
        <w:tc>
          <w:tcPr>
            <w:tcW w:w="1001" w:type="dxa"/>
          </w:tcPr>
          <w:p w14:paraId="3628157C">
            <w:pPr>
              <w:rPr>
                <w:color w:val="000000"/>
              </w:rPr>
            </w:pPr>
          </w:p>
        </w:tc>
        <w:tc>
          <w:tcPr>
            <w:tcW w:w="3110" w:type="dxa"/>
          </w:tcPr>
          <w:p w14:paraId="670F8ACC">
            <w:pPr>
              <w:rPr>
                <w:color w:val="000000"/>
              </w:rPr>
            </w:pPr>
          </w:p>
        </w:tc>
        <w:tc>
          <w:tcPr>
            <w:tcW w:w="1246" w:type="dxa"/>
          </w:tcPr>
          <w:p w14:paraId="5C78D457">
            <w:pPr>
              <w:rPr>
                <w:color w:val="000000"/>
              </w:rPr>
            </w:pPr>
          </w:p>
        </w:tc>
        <w:tc>
          <w:tcPr>
            <w:tcW w:w="2865" w:type="dxa"/>
          </w:tcPr>
          <w:p w14:paraId="1251B170">
            <w:pPr>
              <w:rPr>
                <w:color w:val="000000"/>
              </w:rPr>
            </w:pPr>
          </w:p>
        </w:tc>
        <w:tc>
          <w:tcPr>
            <w:tcW w:w="1276" w:type="dxa"/>
          </w:tcPr>
          <w:p w14:paraId="22EA6D31">
            <w:pPr>
              <w:rPr>
                <w:color w:val="000000"/>
              </w:rPr>
            </w:pPr>
          </w:p>
        </w:tc>
        <w:tc>
          <w:tcPr>
            <w:tcW w:w="1417" w:type="dxa"/>
          </w:tcPr>
          <w:p w14:paraId="03B34A27">
            <w:pPr>
              <w:rPr>
                <w:color w:val="000000"/>
              </w:rPr>
            </w:pPr>
          </w:p>
        </w:tc>
        <w:tc>
          <w:tcPr>
            <w:tcW w:w="801" w:type="dxa"/>
          </w:tcPr>
          <w:p w14:paraId="2028A126">
            <w:pPr>
              <w:rPr>
                <w:color w:val="000000"/>
              </w:rPr>
            </w:pPr>
          </w:p>
        </w:tc>
      </w:tr>
      <w:tr w14:paraId="05DB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525" w:type="dxa"/>
          </w:tcPr>
          <w:p w14:paraId="33ED23B9">
            <w:pPr>
              <w:spacing w:before="157" w:beforeLines="50" w:line="280" w:lineRule="exact"/>
              <w:rPr>
                <w:color w:val="000000"/>
              </w:rPr>
            </w:pPr>
            <w:r>
              <w:rPr>
                <w:rFonts w:hint="eastAsia"/>
                <w:color w:val="000000"/>
              </w:rPr>
              <w:t>5</w:t>
            </w:r>
          </w:p>
        </w:tc>
        <w:tc>
          <w:tcPr>
            <w:tcW w:w="2418" w:type="dxa"/>
          </w:tcPr>
          <w:p w14:paraId="269A04BD">
            <w:pPr>
              <w:spacing w:line="280" w:lineRule="exact"/>
              <w:rPr>
                <w:color w:val="000000"/>
              </w:rPr>
            </w:pPr>
          </w:p>
        </w:tc>
        <w:tc>
          <w:tcPr>
            <w:tcW w:w="1001" w:type="dxa"/>
          </w:tcPr>
          <w:p w14:paraId="4C5505AF">
            <w:pPr>
              <w:spacing w:line="280" w:lineRule="exact"/>
              <w:rPr>
                <w:color w:val="000000"/>
              </w:rPr>
            </w:pPr>
          </w:p>
        </w:tc>
        <w:tc>
          <w:tcPr>
            <w:tcW w:w="3110" w:type="dxa"/>
          </w:tcPr>
          <w:p w14:paraId="2E80CFA0">
            <w:pPr>
              <w:spacing w:line="280" w:lineRule="exact"/>
              <w:rPr>
                <w:color w:val="000000"/>
              </w:rPr>
            </w:pPr>
          </w:p>
        </w:tc>
        <w:tc>
          <w:tcPr>
            <w:tcW w:w="1246" w:type="dxa"/>
          </w:tcPr>
          <w:p w14:paraId="429E753A">
            <w:pPr>
              <w:spacing w:line="280" w:lineRule="exact"/>
              <w:rPr>
                <w:color w:val="000000"/>
              </w:rPr>
            </w:pPr>
          </w:p>
        </w:tc>
        <w:tc>
          <w:tcPr>
            <w:tcW w:w="2865" w:type="dxa"/>
          </w:tcPr>
          <w:p w14:paraId="573C1FAB">
            <w:pPr>
              <w:spacing w:line="280" w:lineRule="exact"/>
              <w:rPr>
                <w:color w:val="000000"/>
              </w:rPr>
            </w:pPr>
          </w:p>
        </w:tc>
        <w:tc>
          <w:tcPr>
            <w:tcW w:w="1276" w:type="dxa"/>
          </w:tcPr>
          <w:p w14:paraId="75D60439">
            <w:pPr>
              <w:spacing w:line="280" w:lineRule="exact"/>
              <w:rPr>
                <w:color w:val="000000"/>
              </w:rPr>
            </w:pPr>
          </w:p>
        </w:tc>
        <w:tc>
          <w:tcPr>
            <w:tcW w:w="1417" w:type="dxa"/>
          </w:tcPr>
          <w:p w14:paraId="2B2F1A64">
            <w:pPr>
              <w:spacing w:line="280" w:lineRule="exact"/>
              <w:rPr>
                <w:color w:val="000000"/>
              </w:rPr>
            </w:pPr>
          </w:p>
        </w:tc>
        <w:tc>
          <w:tcPr>
            <w:tcW w:w="801" w:type="dxa"/>
          </w:tcPr>
          <w:p w14:paraId="5D71F2DA">
            <w:pPr>
              <w:spacing w:line="280" w:lineRule="exact"/>
              <w:rPr>
                <w:color w:val="000000"/>
              </w:rPr>
            </w:pPr>
          </w:p>
        </w:tc>
      </w:tr>
      <w:tr w14:paraId="2020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525" w:type="dxa"/>
          </w:tcPr>
          <w:p w14:paraId="1C4A0824">
            <w:pPr>
              <w:spacing w:before="157" w:beforeLines="50" w:line="280" w:lineRule="exact"/>
              <w:rPr>
                <w:color w:val="000000"/>
                <w:lang w:eastAsia="zh-CN"/>
              </w:rPr>
            </w:pPr>
            <w:r>
              <w:rPr>
                <w:rFonts w:hint="eastAsia"/>
                <w:color w:val="000000"/>
                <w:lang w:eastAsia="zh-CN"/>
              </w:rPr>
              <w:t>6</w:t>
            </w:r>
          </w:p>
        </w:tc>
        <w:tc>
          <w:tcPr>
            <w:tcW w:w="2418" w:type="dxa"/>
          </w:tcPr>
          <w:p w14:paraId="4D44883D">
            <w:pPr>
              <w:spacing w:line="280" w:lineRule="exact"/>
              <w:rPr>
                <w:color w:val="000000"/>
              </w:rPr>
            </w:pPr>
          </w:p>
        </w:tc>
        <w:tc>
          <w:tcPr>
            <w:tcW w:w="1001" w:type="dxa"/>
          </w:tcPr>
          <w:p w14:paraId="2559CAF1">
            <w:pPr>
              <w:spacing w:line="280" w:lineRule="exact"/>
              <w:rPr>
                <w:color w:val="000000"/>
              </w:rPr>
            </w:pPr>
          </w:p>
        </w:tc>
        <w:tc>
          <w:tcPr>
            <w:tcW w:w="3110" w:type="dxa"/>
          </w:tcPr>
          <w:p w14:paraId="5CEB7508">
            <w:pPr>
              <w:spacing w:line="280" w:lineRule="exact"/>
              <w:rPr>
                <w:color w:val="000000"/>
              </w:rPr>
            </w:pPr>
          </w:p>
        </w:tc>
        <w:tc>
          <w:tcPr>
            <w:tcW w:w="1246" w:type="dxa"/>
          </w:tcPr>
          <w:p w14:paraId="47D1B730">
            <w:pPr>
              <w:spacing w:line="280" w:lineRule="exact"/>
              <w:rPr>
                <w:color w:val="000000"/>
              </w:rPr>
            </w:pPr>
          </w:p>
        </w:tc>
        <w:tc>
          <w:tcPr>
            <w:tcW w:w="2865" w:type="dxa"/>
          </w:tcPr>
          <w:p w14:paraId="3C6FF1A9">
            <w:pPr>
              <w:spacing w:line="280" w:lineRule="exact"/>
              <w:rPr>
                <w:color w:val="000000"/>
              </w:rPr>
            </w:pPr>
          </w:p>
        </w:tc>
        <w:tc>
          <w:tcPr>
            <w:tcW w:w="1276" w:type="dxa"/>
          </w:tcPr>
          <w:p w14:paraId="48BFE71E">
            <w:pPr>
              <w:spacing w:line="280" w:lineRule="exact"/>
              <w:rPr>
                <w:color w:val="000000"/>
              </w:rPr>
            </w:pPr>
          </w:p>
        </w:tc>
        <w:tc>
          <w:tcPr>
            <w:tcW w:w="1417" w:type="dxa"/>
          </w:tcPr>
          <w:p w14:paraId="732B091B">
            <w:pPr>
              <w:spacing w:line="280" w:lineRule="exact"/>
              <w:rPr>
                <w:color w:val="000000"/>
                <w:lang w:eastAsia="zh-CN"/>
              </w:rPr>
            </w:pPr>
          </w:p>
        </w:tc>
        <w:tc>
          <w:tcPr>
            <w:tcW w:w="801" w:type="dxa"/>
          </w:tcPr>
          <w:p w14:paraId="08F15A7A">
            <w:pPr>
              <w:spacing w:line="280" w:lineRule="exact"/>
              <w:rPr>
                <w:color w:val="000000"/>
              </w:rPr>
            </w:pPr>
          </w:p>
        </w:tc>
      </w:tr>
    </w:tbl>
    <w:p w14:paraId="093D14BF">
      <w:pPr>
        <w:spacing w:before="120" w:line="320" w:lineRule="exact"/>
        <w:rPr>
          <w:rFonts w:ascii="Arial" w:hAnsi="Arial" w:cs="Arial"/>
          <w:color w:val="000000"/>
          <w:lang w:eastAsia="zh-CN"/>
        </w:rPr>
      </w:pPr>
      <w:r>
        <w:rPr>
          <w:rFonts w:hint="eastAsia"/>
          <w:color w:val="000000"/>
          <w:sz w:val="24"/>
          <w:lang w:eastAsia="zh-CN"/>
        </w:rPr>
        <w:t xml:space="preserve"> </w:t>
      </w:r>
      <w:r>
        <w:rPr>
          <w:rFonts w:hint="eastAsia" w:ascii="宋体" w:hAnsi="宋体"/>
          <w:b/>
          <w:color w:val="000000"/>
          <w:lang w:eastAsia="zh-CN"/>
        </w:rPr>
        <w:t>注</w:t>
      </w:r>
      <w:r>
        <w:rPr>
          <w:rFonts w:hint="eastAsia" w:ascii="宋体" w:hAnsi="宋体"/>
          <w:color w:val="000000"/>
          <w:lang w:eastAsia="zh-CN"/>
        </w:rPr>
        <w:t xml:space="preserve">： </w:t>
      </w:r>
      <w:r>
        <w:rPr>
          <w:rFonts w:hint="eastAsia" w:ascii="宋体" w:hAnsi="宋体"/>
          <w:color w:val="000000"/>
          <w:lang w:eastAsia="zh-CN"/>
        </w:rPr>
        <w:tab/>
      </w:r>
      <w:r>
        <w:rPr>
          <w:rFonts w:ascii="Arial" w:hAnsi="Arial" w:cs="Arial"/>
          <w:color w:val="000000"/>
          <w:lang w:eastAsia="zh-CN"/>
        </w:rPr>
        <w:t>1. 若贵组织管理体系覆盖范围涉及固定多场所、临时多场所、多名称情况，请于认证申请时填写此表并随申请材料提交我公司。</w:t>
      </w:r>
    </w:p>
    <w:p w14:paraId="125FFA66">
      <w:pPr>
        <w:spacing w:before="120" w:line="320" w:lineRule="exact"/>
        <w:ind w:left="420" w:firstLine="420"/>
        <w:rPr>
          <w:rFonts w:ascii="Arial" w:hAnsi="Arial" w:cs="Arial"/>
          <w:color w:val="000000"/>
          <w:lang w:eastAsia="zh-CN"/>
        </w:rPr>
      </w:pPr>
      <w:r>
        <w:rPr>
          <w:rFonts w:ascii="Arial" w:hAnsi="Arial" w:cs="Arial"/>
          <w:color w:val="000000"/>
          <w:lang w:eastAsia="zh-CN"/>
        </w:rPr>
        <w:t>2. 若贵组织管理体系覆盖范围涉及临时多场所，现场审核须选取在适宜的生产（或服务）、施工阶段进行。</w:t>
      </w:r>
    </w:p>
    <w:p w14:paraId="4B73E67C">
      <w:pPr>
        <w:spacing w:before="120" w:line="320" w:lineRule="exact"/>
        <w:rPr>
          <w:rFonts w:ascii="宋体" w:hAnsi="宋体"/>
          <w:color w:val="000000"/>
          <w:lang w:eastAsia="zh-CN"/>
        </w:rPr>
      </w:pPr>
      <w:r>
        <w:rPr>
          <w:rFonts w:ascii="Arial" w:hAnsi="Arial" w:cs="Arial"/>
          <w:color w:val="000000"/>
          <w:lang w:eastAsia="zh-CN"/>
        </w:rPr>
        <w:t>　　</w:t>
      </w:r>
      <w:r>
        <w:rPr>
          <w:rFonts w:ascii="Arial" w:hAnsi="Arial" w:cs="Arial"/>
          <w:color w:val="000000"/>
          <w:lang w:eastAsia="zh-CN"/>
        </w:rPr>
        <w:tab/>
      </w:r>
      <w:r>
        <w:rPr>
          <w:rFonts w:ascii="Arial" w:hAnsi="Arial" w:cs="Arial"/>
          <w:color w:val="000000"/>
          <w:lang w:eastAsia="zh-CN"/>
        </w:rPr>
        <w:t>3</w:t>
      </w:r>
      <w:r>
        <w:rPr>
          <w:rFonts w:hint="eastAsia" w:ascii="宋体" w:hAnsi="宋体"/>
          <w:color w:val="000000"/>
          <w:lang w:eastAsia="zh-CN"/>
        </w:rPr>
        <w:t>. 如同时存在固定多场所及临时多场所，请在备注中注明“固定”、“临时”。</w:t>
      </w:r>
    </w:p>
    <w:p w14:paraId="045FE0D4">
      <w:pPr>
        <w:ind w:firstLine="211" w:firstLineChars="100"/>
        <w:rPr>
          <w:rFonts w:ascii="宋体" w:hAnsi="宋体"/>
          <w:b/>
          <w:color w:val="000000"/>
          <w:lang w:eastAsia="zh-CN"/>
        </w:rPr>
      </w:pPr>
      <w:r>
        <w:rPr>
          <w:rFonts w:hint="eastAsia" w:ascii="宋体" w:hAnsi="宋体"/>
          <w:b/>
          <w:color w:val="000000"/>
          <w:lang w:eastAsia="zh-CN"/>
        </w:rPr>
        <w:t>　</w:t>
      </w:r>
    </w:p>
    <w:p w14:paraId="3C42893A">
      <w:pPr>
        <w:ind w:firstLine="211" w:firstLineChars="100"/>
        <w:rPr>
          <w:rFonts w:hint="eastAsia" w:ascii="宋体" w:hAnsi="宋体"/>
          <w:lang w:eastAsia="zh-CN"/>
        </w:rPr>
        <w:sectPr>
          <w:pgSz w:w="16838" w:h="11906" w:orient="landscape"/>
          <w:pgMar w:top="612" w:right="590" w:bottom="612" w:left="590" w:header="851" w:footer="992" w:gutter="0"/>
          <w:cols w:space="0" w:num="1"/>
          <w:docGrid w:type="lines" w:linePitch="314" w:charSpace="0"/>
        </w:sectPr>
      </w:pPr>
      <w:r>
        <w:rPr>
          <w:rFonts w:hint="eastAsia" w:ascii="宋体" w:hAnsi="宋体"/>
          <w:b/>
          <w:color w:val="000000"/>
          <w:lang w:eastAsia="zh-CN"/>
        </w:rPr>
        <w:t>本组织承诺,上述多场所信息真实无遗漏,如有虚假,愿承担相关责任。                      申请组织盖章：</w:t>
      </w:r>
      <w:r>
        <w:rPr>
          <w:rFonts w:hint="eastAsia" w:ascii="宋体" w:hAnsi="宋体"/>
          <w:b/>
          <w:lang w:eastAsia="zh-CN"/>
        </w:rPr>
        <w:t xml:space="preserve"> </w:t>
      </w:r>
      <w:r>
        <w:rPr>
          <w:rFonts w:hint="eastAsia" w:ascii="宋体" w:hAnsi="宋体"/>
          <w:lang w:eastAsia="zh-CN"/>
        </w:rPr>
        <w:t>　</w:t>
      </w:r>
    </w:p>
    <w:tbl>
      <w:tblPr>
        <w:tblStyle w:val="6"/>
        <w:tblW w:w="10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8"/>
        <w:gridCol w:w="9171"/>
      </w:tblGrid>
      <w:tr w14:paraId="4823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0669" w:type="dxa"/>
            <w:gridSpan w:val="2"/>
            <w:tcBorders>
              <w:top w:val="single" w:color="auto" w:sz="4" w:space="0"/>
              <w:left w:val="single" w:color="auto" w:sz="4" w:space="0"/>
              <w:bottom w:val="single" w:color="auto" w:sz="4" w:space="0"/>
              <w:right w:val="single" w:color="auto" w:sz="4" w:space="0"/>
              <w:tl2br w:val="nil"/>
              <w:tr2bl w:val="nil"/>
            </w:tcBorders>
          </w:tcPr>
          <w:p w14:paraId="0B7A8A5F">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                             </w:t>
            </w:r>
            <w:r>
              <w:rPr>
                <w:rFonts w:hint="eastAsia" w:asciiTheme="minorEastAsia" w:hAnsiTheme="minorEastAsia" w:cstheme="minorEastAsia"/>
                <w:color w:val="auto"/>
                <w:sz w:val="28"/>
                <w:szCs w:val="28"/>
                <w:lang w:eastAsia="zh-CN"/>
              </w:rPr>
              <w:t xml:space="preserve"> </w:t>
            </w:r>
            <w:r>
              <w:rPr>
                <w:rFonts w:hint="eastAsia" w:asciiTheme="minorEastAsia" w:hAnsiTheme="minorEastAsia" w:cstheme="minorEastAsia"/>
                <w:b/>
                <w:bCs/>
                <w:color w:val="auto"/>
                <w:sz w:val="28"/>
                <w:szCs w:val="28"/>
                <w:lang w:eastAsia="zh-CN"/>
              </w:rPr>
              <w:t>申请不同管理体系需提交的资料</w:t>
            </w:r>
          </w:p>
        </w:tc>
      </w:tr>
      <w:tr w14:paraId="7B5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3FBA54A1">
            <w:pPr>
              <w:widowControl w:val="0"/>
              <w:jc w:val="center"/>
              <w:rPr>
                <w:rFonts w:ascii="宋体" w:hAnsi="宋体" w:eastAsia="宋体"/>
                <w:b/>
                <w:bCs/>
                <w:color w:val="auto"/>
                <w:lang w:eastAsia="zh-CN"/>
              </w:rPr>
            </w:pPr>
            <w:r>
              <w:rPr>
                <w:rFonts w:hint="eastAsia" w:ascii="宋体" w:hAnsi="宋体" w:eastAsia="宋体"/>
                <w:b/>
                <w:bCs/>
                <w:color w:val="auto"/>
                <w:lang w:eastAsia="zh-CN"/>
              </w:rPr>
              <w:t>知识产权管理体系</w:t>
            </w:r>
          </w:p>
        </w:tc>
        <w:tc>
          <w:tcPr>
            <w:tcW w:w="9171" w:type="dxa"/>
            <w:tcBorders>
              <w:top w:val="single" w:color="auto" w:sz="4" w:space="0"/>
              <w:left w:val="single" w:color="auto" w:sz="4" w:space="0"/>
              <w:bottom w:val="single" w:color="auto" w:sz="4" w:space="0"/>
              <w:right w:val="single" w:color="auto" w:sz="4" w:space="0"/>
              <w:tl2br w:val="nil"/>
              <w:tr2bl w:val="nil"/>
            </w:tcBorders>
          </w:tcPr>
          <w:p w14:paraId="52639DDB">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法律地位的证明文件（包括：企业营业执照、事业单位法人证书、社会团体登记证书、非企业法人登记证书、党政机关设立文件等）的复印件，若管理体系覆盖多场所活动，应附每个场所的法律地位证明文件的复印件（适用时）</w:t>
            </w:r>
          </w:p>
          <w:p w14:paraId="79BAE0B2">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有效版本的管理体系文件（如手册和程序文件，程序文件清单、记录文件清单，内部审核和管理评审的证明文件或其它管理制度文件）；</w:t>
            </w:r>
            <w:r>
              <w:rPr>
                <w:rFonts w:asciiTheme="minorEastAsia" w:hAnsiTheme="minorEastAsia" w:cstheme="minorEastAsia"/>
                <w:color w:val="auto"/>
                <w:szCs w:val="21"/>
                <w:lang w:eastAsia="zh-CN"/>
              </w:rPr>
              <w:t xml:space="preserve"> </w:t>
            </w:r>
          </w:p>
          <w:p w14:paraId="5C660963">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申请组织声明；</w:t>
            </w:r>
          </w:p>
          <w:p w14:paraId="234E10A6">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知识产权清单及相应台帐；</w:t>
            </w:r>
          </w:p>
          <w:p w14:paraId="11CB88C4">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若曾通过本机构或其他认证机构的管理体系认证，请附上原认证证书和最近一次的审核报告复印件（或其他等效文件）</w:t>
            </w:r>
          </w:p>
          <w:p w14:paraId="1A63D90D">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多现场或有临时现场的组织提供《多现场项目调查表》《项目调查表》（如有子公司、建筑、房地产等行业）</w:t>
            </w:r>
          </w:p>
          <w:p w14:paraId="71F087DB">
            <w:pPr>
              <w:pStyle w:val="10"/>
              <w:widowControl w:val="0"/>
              <w:numPr>
                <w:ilvl w:val="0"/>
                <w:numId w:val="1"/>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行政许可证明、资质证书、强制性认证证书等的复印件</w:t>
            </w:r>
          </w:p>
        </w:tc>
      </w:tr>
      <w:tr w14:paraId="02FD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1531624F">
            <w:pPr>
              <w:widowControl w:val="0"/>
              <w:jc w:val="center"/>
              <w:rPr>
                <w:rFonts w:ascii="宋体" w:hAnsi="宋体" w:eastAsia="宋体"/>
                <w:b/>
                <w:bCs/>
                <w:color w:val="auto"/>
                <w:lang w:eastAsia="zh-CN"/>
              </w:rPr>
            </w:pPr>
            <w:r>
              <w:rPr>
                <w:rFonts w:hint="eastAsia" w:ascii="宋体" w:hAnsi="宋体" w:eastAsia="宋体"/>
                <w:b/>
                <w:bCs/>
                <w:color w:val="auto"/>
                <w:lang w:eastAsia="zh-CN"/>
              </w:rPr>
              <w:t>质量管理体系</w:t>
            </w:r>
          </w:p>
        </w:tc>
        <w:tc>
          <w:tcPr>
            <w:tcW w:w="9171" w:type="dxa"/>
            <w:tcBorders>
              <w:top w:val="single" w:color="auto" w:sz="4" w:space="0"/>
              <w:left w:val="single" w:color="auto" w:sz="4" w:space="0"/>
              <w:bottom w:val="single" w:color="auto" w:sz="4" w:space="0"/>
              <w:right w:val="single" w:color="auto" w:sz="4" w:space="0"/>
              <w:tl2br w:val="nil"/>
              <w:tr2bl w:val="nil"/>
            </w:tcBorders>
          </w:tcPr>
          <w:p w14:paraId="50A0DDD6">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宋体" w:hAnsi="宋体" w:eastAsia="宋体"/>
                <w:color w:val="auto"/>
                <w:lang w:eastAsia="zh-CN"/>
              </w:rPr>
              <w:t>有效法律地位证明文件（如：企业法人营业执照/事业单位法人证书/社会团体法人登记证书等）；如管理体系覆盖多场所时，提供涉及的每个多场所的法律地位证明文件（适用时）</w:t>
            </w:r>
            <w:r>
              <w:rPr>
                <w:rFonts w:hint="eastAsia" w:asciiTheme="minorEastAsia" w:hAnsiTheme="minorEastAsia" w:cstheme="minorEastAsia"/>
                <w:color w:val="auto"/>
                <w:szCs w:val="21"/>
                <w:lang w:eastAsia="zh-CN"/>
              </w:rPr>
              <w:t>；</w:t>
            </w:r>
          </w:p>
          <w:p w14:paraId="4E76650A">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宋体" w:hAnsi="宋体" w:eastAsia="宋体"/>
                <w:color w:val="auto"/>
                <w:lang w:eastAsia="zh-CN"/>
              </w:rPr>
              <w:t>有效的资质证明（如：生产许可证、3C 认证证书、资质证书、安全许可证等）</w:t>
            </w:r>
            <w:r>
              <w:rPr>
                <w:rFonts w:hint="eastAsia" w:asciiTheme="minorEastAsia" w:hAnsiTheme="minorEastAsia" w:cstheme="minorEastAsia"/>
                <w:color w:val="auto"/>
                <w:szCs w:val="21"/>
                <w:lang w:eastAsia="zh-CN"/>
              </w:rPr>
              <w:t xml:space="preserve">（如国家及部门法规有要求时）； </w:t>
            </w:r>
          </w:p>
          <w:p w14:paraId="11629682">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如需增值税专用票，请提供:开户许可证、一般纳税人资格证明、开票信息等；如未提供视为开普票。</w:t>
            </w:r>
          </w:p>
          <w:p w14:paraId="4D050FC6">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有效版本的管理体系文件（如手册和程序文件，或其它管理制度文件）；</w:t>
            </w:r>
          </w:p>
          <w:p w14:paraId="37FAFB77">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生产、加工或服务工艺流程图（如管理体系文件中包含，不需单独提供）；</w:t>
            </w:r>
          </w:p>
          <w:p w14:paraId="3FB822A9">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组织结构图与职责说明（如管理体系文件中包含，不需单独提供）；</w:t>
            </w:r>
          </w:p>
          <w:p w14:paraId="2ABC1C73">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办公及生产地址与注册地址不一致时，需提供房屋或厂房租赁协议。</w:t>
            </w:r>
          </w:p>
          <w:p w14:paraId="7A65B89D">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宋体" w:hAnsi="宋体" w:eastAsia="宋体"/>
                <w:color w:val="auto"/>
                <w:lang w:eastAsia="zh-CN"/>
              </w:rPr>
              <w:t>当一个组织存在多个固定多场所（分公司，公司名称不同），需提供表明多个名称场所之间确属同一组织同一体系的证明材料，并填写《多名称/多场所/在建（施）</w:t>
            </w:r>
            <w:r>
              <w:rPr>
                <w:rFonts w:ascii="宋体" w:hAnsi="宋体" w:eastAsia="宋体"/>
                <w:color w:val="auto"/>
                <w:lang w:eastAsia="zh-CN"/>
              </w:rPr>
              <w:t xml:space="preserve"> </w:t>
            </w:r>
            <w:r>
              <w:rPr>
                <w:rFonts w:hint="eastAsia" w:ascii="宋体" w:hAnsi="宋体" w:eastAsia="宋体"/>
                <w:color w:val="auto"/>
                <w:lang w:eastAsia="zh-CN"/>
              </w:rPr>
              <w:t>项目清单》加盖公章；如组织有临时多场所也请填写《多名称/多场所/在建（施）项目清单》加盖公章；</w:t>
            </w:r>
          </w:p>
          <w:p w14:paraId="4B4B5E89">
            <w:pPr>
              <w:pStyle w:val="10"/>
              <w:widowControl w:val="0"/>
              <w:numPr>
                <w:ilvl w:val="0"/>
                <w:numId w:val="2"/>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管理体系覆盖产品或服务的质量标准清单；</w:t>
            </w:r>
          </w:p>
          <w:p w14:paraId="0D936F95">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注：以上1）、2）需提供原件扫描件或复印件加盖公章扫描。</w:t>
            </w:r>
          </w:p>
        </w:tc>
      </w:tr>
      <w:tr w14:paraId="4F2E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20CEADB4">
            <w:pPr>
              <w:widowControl w:val="0"/>
              <w:jc w:val="center"/>
              <w:rPr>
                <w:rFonts w:ascii="宋体" w:hAnsi="宋体" w:eastAsia="宋体"/>
                <w:b/>
                <w:bCs/>
                <w:color w:val="auto"/>
                <w:lang w:eastAsia="zh-CN"/>
              </w:rPr>
            </w:pPr>
            <w:r>
              <w:rPr>
                <w:rFonts w:hint="eastAsia" w:ascii="宋体" w:hAnsi="宋体" w:eastAsia="宋体"/>
                <w:b/>
                <w:bCs/>
                <w:color w:val="auto"/>
                <w:lang w:eastAsia="zh-CN"/>
              </w:rPr>
              <w:t>环境管理体系</w:t>
            </w:r>
          </w:p>
        </w:tc>
        <w:tc>
          <w:tcPr>
            <w:tcW w:w="9171" w:type="dxa"/>
            <w:tcBorders>
              <w:top w:val="single" w:color="auto" w:sz="4" w:space="0"/>
              <w:left w:val="single" w:color="auto" w:sz="4" w:space="0"/>
              <w:bottom w:val="single" w:color="auto" w:sz="4" w:space="0"/>
              <w:right w:val="single" w:color="auto" w:sz="4" w:space="0"/>
              <w:tl2br w:val="nil"/>
              <w:tr2bl w:val="nil"/>
            </w:tcBorders>
          </w:tcPr>
          <w:p w14:paraId="5CB779FE">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除提供质量管理体系认证所需的第1—8项资料以外，还需提供以下资料：</w:t>
            </w:r>
          </w:p>
          <w:p w14:paraId="4690DC18">
            <w:pPr>
              <w:pStyle w:val="10"/>
              <w:widowControl w:val="0"/>
              <w:numPr>
                <w:ilvl w:val="0"/>
                <w:numId w:val="3"/>
              </w:numPr>
              <w:ind w:left="420" w:leftChars="0" w:hanging="420" w:firstLineChars="0"/>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体系活动、产品或服务所涉及的环境因素清单，重要环境因素；</w:t>
            </w:r>
          </w:p>
          <w:p w14:paraId="19174ED4">
            <w:pPr>
              <w:pStyle w:val="10"/>
              <w:widowControl w:val="0"/>
              <w:numPr>
                <w:ilvl w:val="0"/>
                <w:numId w:val="3"/>
              </w:numPr>
              <w:ind w:left="420" w:leftChars="0" w:hanging="42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环境法律法规、标准及其他要求清单；</w:t>
            </w:r>
          </w:p>
          <w:p w14:paraId="7441E5A9">
            <w:pPr>
              <w:pStyle w:val="10"/>
              <w:widowControl w:val="0"/>
              <w:numPr>
                <w:ilvl w:val="0"/>
                <w:numId w:val="3"/>
              </w:numPr>
              <w:ind w:left="420" w:leftChars="0" w:hanging="42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厂区平面图和排污管线图（环境因素复杂程度为一级或二级时）</w:t>
            </w:r>
          </w:p>
          <w:p w14:paraId="27068AE8">
            <w:pPr>
              <w:pStyle w:val="10"/>
              <w:widowControl w:val="0"/>
              <w:numPr>
                <w:ilvl w:val="0"/>
                <w:numId w:val="3"/>
              </w:numPr>
              <w:ind w:left="420" w:leftChars="0" w:hanging="42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建设项目环境影响评价报告表（书）、登记表、环评批复(适用时)；</w:t>
            </w:r>
          </w:p>
          <w:p w14:paraId="0E2766B7">
            <w:pPr>
              <w:pStyle w:val="10"/>
              <w:widowControl w:val="0"/>
              <w:numPr>
                <w:ilvl w:val="0"/>
                <w:numId w:val="3"/>
              </w:numPr>
              <w:ind w:left="420" w:leftChars="0" w:hanging="42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三同时验收报告(适用时)</w:t>
            </w:r>
          </w:p>
          <w:p w14:paraId="7ABDB260">
            <w:pPr>
              <w:pStyle w:val="10"/>
              <w:widowControl w:val="0"/>
              <w:numPr>
                <w:ilvl w:val="0"/>
                <w:numId w:val="3"/>
              </w:numPr>
              <w:ind w:left="420" w:leftChars="0" w:hanging="42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环境监测报告（必要时）。 </w:t>
            </w:r>
          </w:p>
        </w:tc>
      </w:tr>
      <w:tr w14:paraId="120C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6E95DE5B">
            <w:pPr>
              <w:widowControl w:val="0"/>
              <w:jc w:val="center"/>
              <w:rPr>
                <w:rFonts w:ascii="宋体" w:hAnsi="宋体" w:eastAsia="宋体"/>
                <w:b/>
                <w:bCs/>
                <w:color w:val="auto"/>
                <w:lang w:eastAsia="zh-CN"/>
              </w:rPr>
            </w:pPr>
            <w:r>
              <w:rPr>
                <w:rFonts w:hint="eastAsia" w:ascii="宋体" w:hAnsi="宋体" w:eastAsia="宋体"/>
                <w:b/>
                <w:bCs/>
                <w:color w:val="auto"/>
                <w:lang w:eastAsia="zh-CN"/>
              </w:rPr>
              <w:t>职业健康安全管理体系</w:t>
            </w:r>
          </w:p>
        </w:tc>
        <w:tc>
          <w:tcPr>
            <w:tcW w:w="9171" w:type="dxa"/>
            <w:tcBorders>
              <w:top w:val="single" w:color="auto" w:sz="4" w:space="0"/>
              <w:left w:val="single" w:color="auto" w:sz="4" w:space="0"/>
              <w:bottom w:val="single" w:color="auto" w:sz="4" w:space="0"/>
              <w:right w:val="single" w:color="auto" w:sz="4" w:space="0"/>
              <w:tl2br w:val="nil"/>
              <w:tr2bl w:val="nil"/>
            </w:tcBorders>
          </w:tcPr>
          <w:p w14:paraId="224550F5">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除提供质量管理体系认证所需的第1—8项资料以外，还需提供以下资料：</w:t>
            </w:r>
          </w:p>
          <w:p w14:paraId="311DC429">
            <w:pPr>
              <w:pStyle w:val="10"/>
              <w:widowControl w:val="0"/>
              <w:numPr>
                <w:ilvl w:val="0"/>
                <w:numId w:val="4"/>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危险源清单，可能导致不可接受风险的危险源清单；</w:t>
            </w:r>
          </w:p>
          <w:p w14:paraId="2039A04B">
            <w:pPr>
              <w:pStyle w:val="10"/>
              <w:widowControl w:val="0"/>
              <w:numPr>
                <w:ilvl w:val="0"/>
                <w:numId w:val="4"/>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职业健康安全法律法规、标准及其他要求清单；</w:t>
            </w:r>
          </w:p>
          <w:p w14:paraId="70D89163">
            <w:pPr>
              <w:pStyle w:val="10"/>
              <w:widowControl w:val="0"/>
              <w:numPr>
                <w:ilvl w:val="0"/>
                <w:numId w:val="4"/>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安全/职业病危害预评价及“三同时”验收报告（适用时，如无新改扩建项目，申请再认证时无需提供）；</w:t>
            </w:r>
          </w:p>
          <w:p w14:paraId="18495756">
            <w:pPr>
              <w:pStyle w:val="10"/>
              <w:widowControl w:val="0"/>
              <w:numPr>
                <w:ilvl w:val="0"/>
                <w:numId w:val="4"/>
              </w:numPr>
              <w:ind w:firstLineChars="0"/>
              <w:jc w:val="both"/>
              <w:rPr>
                <w:rFonts w:ascii="宋体" w:hAnsi="宋体"/>
                <w:color w:val="auto"/>
                <w:szCs w:val="21"/>
                <w:lang w:eastAsia="zh-CN"/>
              </w:rPr>
            </w:pPr>
            <w:r>
              <w:rPr>
                <w:rFonts w:hint="eastAsia" w:asciiTheme="minorEastAsia" w:hAnsiTheme="minorEastAsia" w:cstheme="minorEastAsia"/>
                <w:color w:val="auto"/>
                <w:szCs w:val="21"/>
                <w:lang w:eastAsia="zh-CN"/>
              </w:rPr>
              <w:t>有毒有害作业场所的监测报告（适用时）</w:t>
            </w:r>
          </w:p>
        </w:tc>
      </w:tr>
      <w:tr w14:paraId="7099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13F42500">
            <w:pPr>
              <w:widowControl w:val="0"/>
              <w:jc w:val="center"/>
              <w:rPr>
                <w:rFonts w:ascii="宋体" w:hAnsi="宋体" w:eastAsia="宋体"/>
                <w:b/>
                <w:bCs/>
                <w:color w:val="auto"/>
                <w:lang w:eastAsia="zh-CN"/>
              </w:rPr>
            </w:pPr>
            <w:r>
              <w:rPr>
                <w:rFonts w:hint="eastAsia" w:ascii="宋体" w:hAnsi="宋体" w:eastAsia="宋体"/>
                <w:b/>
                <w:bCs/>
                <w:color w:val="auto"/>
                <w:lang w:eastAsia="zh-CN"/>
              </w:rPr>
              <w:t>食品安全管理体系/HACCP体系</w:t>
            </w:r>
          </w:p>
        </w:tc>
        <w:tc>
          <w:tcPr>
            <w:tcW w:w="9171" w:type="dxa"/>
            <w:tcBorders>
              <w:top w:val="single" w:color="auto" w:sz="4" w:space="0"/>
              <w:left w:val="single" w:color="auto" w:sz="4" w:space="0"/>
              <w:bottom w:val="single" w:color="auto" w:sz="4" w:space="0"/>
              <w:right w:val="single" w:color="auto" w:sz="4" w:space="0"/>
              <w:tl2br w:val="nil"/>
              <w:tr2bl w:val="nil"/>
            </w:tcBorders>
          </w:tcPr>
          <w:p w14:paraId="27F6BD1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除提供质量管理体系认证所需的第1-8项资料以外，还需提供以下资料：</w:t>
            </w:r>
          </w:p>
          <w:p w14:paraId="0A9154F1">
            <w:pPr>
              <w:pStyle w:val="10"/>
              <w:widowControl w:val="0"/>
              <w:ind w:firstLine="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1）管理体系文件化信息（包括管理手册、程序文件、前提方案/良好卫生规范、危害控制计划/HACCP 计划文件等）；</w:t>
            </w:r>
          </w:p>
          <w:p w14:paraId="12041A1E">
            <w:pPr>
              <w:pStyle w:val="10"/>
              <w:widowControl w:val="0"/>
              <w:ind w:firstLine="0" w:firstLineChars="0"/>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2）厂区位置图、平面图；加工车间平面图（含虫害控制设施位置）；</w:t>
            </w:r>
          </w:p>
          <w:p w14:paraId="34F92E7A">
            <w:pPr>
              <w:pStyle w:val="10"/>
              <w:widowControl w:val="0"/>
              <w:ind w:firstLine="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3）申请范围内的产品的检测报告（有效期一年内）；</w:t>
            </w:r>
          </w:p>
          <w:p w14:paraId="68039058">
            <w:pPr>
              <w:pStyle w:val="10"/>
              <w:widowControl w:val="0"/>
              <w:ind w:firstLine="0"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4）有效期一年内的生产用水水质检测报告（适用时）；</w:t>
            </w:r>
          </w:p>
          <w:p w14:paraId="3062C479">
            <w:pPr>
              <w:pStyle w:val="10"/>
              <w:widowControl w:val="0"/>
              <w:ind w:firstLine="0" w:firstLineChars="0"/>
              <w:jc w:val="both"/>
              <w:rPr>
                <w:rFonts w:ascii="宋体" w:hAnsi="宋体"/>
                <w:color w:val="auto"/>
                <w:szCs w:val="21"/>
                <w:lang w:eastAsia="zh-CN"/>
              </w:rPr>
            </w:pPr>
            <w:r>
              <w:rPr>
                <w:rFonts w:hint="eastAsia" w:ascii="宋体" w:hAnsi="宋体"/>
                <w:color w:val="auto"/>
                <w:szCs w:val="21"/>
                <w:lang w:eastAsia="zh-CN"/>
              </w:rPr>
              <w:t>5）主要生产加工设施设备及检验设备清单；</w:t>
            </w:r>
          </w:p>
          <w:p w14:paraId="21B7AE73">
            <w:pPr>
              <w:pStyle w:val="10"/>
              <w:widowControl w:val="0"/>
              <w:ind w:firstLine="0" w:firstLineChars="0"/>
              <w:jc w:val="both"/>
              <w:rPr>
                <w:rFonts w:ascii="宋体" w:hAnsi="宋体"/>
                <w:color w:val="auto"/>
                <w:szCs w:val="21"/>
                <w:lang w:eastAsia="zh-CN"/>
              </w:rPr>
            </w:pPr>
            <w:r>
              <w:rPr>
                <w:rFonts w:hint="eastAsia" w:ascii="宋体" w:hAnsi="宋体"/>
                <w:color w:val="auto"/>
                <w:szCs w:val="21"/>
                <w:lang w:eastAsia="zh-CN"/>
              </w:rPr>
              <w:t>6）认证范围内适用的法律法规清单；</w:t>
            </w:r>
          </w:p>
          <w:p w14:paraId="6186BF25">
            <w:pPr>
              <w:pStyle w:val="10"/>
              <w:widowControl w:val="0"/>
              <w:ind w:firstLine="0" w:firstLineChars="0"/>
              <w:jc w:val="both"/>
              <w:rPr>
                <w:rFonts w:asciiTheme="minorEastAsia" w:hAnsiTheme="minorEastAsia" w:cstheme="minorEastAsia"/>
                <w:color w:val="auto"/>
                <w:szCs w:val="21"/>
                <w:lang w:eastAsia="zh-CN"/>
              </w:rPr>
            </w:pPr>
            <w:r>
              <w:rPr>
                <w:rFonts w:hint="eastAsia" w:ascii="宋体" w:hAnsi="宋体"/>
                <w:color w:val="auto"/>
                <w:szCs w:val="21"/>
                <w:lang w:val="en-US" w:eastAsia="zh-CN"/>
              </w:rPr>
              <w:t>7</w:t>
            </w:r>
            <w:r>
              <w:rPr>
                <w:rFonts w:hint="eastAsia" w:ascii="宋体" w:hAnsi="宋体"/>
                <w:color w:val="auto"/>
                <w:szCs w:val="21"/>
                <w:lang w:eastAsia="zh-CN"/>
              </w:rPr>
              <w:t>）食品添加剂使用情况说明，包括使用的添加剂名称、用量、适用产品及限量标准等（适用时）。</w:t>
            </w:r>
          </w:p>
        </w:tc>
      </w:tr>
      <w:tr w14:paraId="69A9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79A65156">
            <w:pPr>
              <w:widowControl w:val="0"/>
              <w:jc w:val="center"/>
              <w:rPr>
                <w:rFonts w:ascii="宋体" w:hAnsi="宋体" w:eastAsia="宋体"/>
                <w:b/>
                <w:bCs/>
                <w:color w:val="auto"/>
                <w:lang w:eastAsia="zh-CN"/>
              </w:rPr>
            </w:pPr>
            <w:r>
              <w:rPr>
                <w:rFonts w:hint="eastAsia" w:ascii="宋体" w:hAnsi="宋体" w:eastAsia="宋体"/>
                <w:b/>
                <w:bCs/>
                <w:color w:val="auto"/>
                <w:lang w:eastAsia="zh-CN"/>
              </w:rPr>
              <w:t>转机构组织需提供的资料</w:t>
            </w:r>
          </w:p>
        </w:tc>
        <w:tc>
          <w:tcPr>
            <w:tcW w:w="9171" w:type="dxa"/>
            <w:tcBorders>
              <w:top w:val="single" w:color="auto" w:sz="4" w:space="0"/>
              <w:left w:val="single" w:color="auto" w:sz="4" w:space="0"/>
              <w:bottom w:val="single" w:color="auto" w:sz="4" w:space="0"/>
              <w:right w:val="single" w:color="auto" w:sz="4" w:space="0"/>
              <w:tl2br w:val="nil"/>
              <w:tr2bl w:val="nil"/>
            </w:tcBorders>
          </w:tcPr>
          <w:p w14:paraId="3908E5B7">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还需提供与组织有关的下述资料，并在资料上加盖组织公章：</w:t>
            </w:r>
          </w:p>
          <w:p w14:paraId="1C9D7CE0">
            <w:pPr>
              <w:pStyle w:val="10"/>
              <w:widowControl w:val="0"/>
              <w:numPr>
                <w:ilvl w:val="0"/>
                <w:numId w:val="5"/>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认证证书复印件和最近一次的认证证书资格保持证明复印件；</w:t>
            </w:r>
          </w:p>
          <w:p w14:paraId="33F2C36F">
            <w:pPr>
              <w:pStyle w:val="10"/>
              <w:widowControl w:val="0"/>
              <w:numPr>
                <w:ilvl w:val="0"/>
                <w:numId w:val="5"/>
              </w:numPr>
              <w:ind w:firstLineChars="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最近一个认证周期内的审核报告和不符合报告。</w:t>
            </w:r>
          </w:p>
        </w:tc>
      </w:tr>
    </w:tbl>
    <w:p w14:paraId="7790E005">
      <w:pPr>
        <w:ind w:firstLine="210" w:firstLineChars="100"/>
        <w:rPr>
          <w:rFonts w:hint="eastAsia" w:ascii="宋体" w:hAnsi="宋体"/>
          <w:lang w:eastAsia="zh-CN"/>
        </w:rPr>
      </w:pPr>
    </w:p>
    <w:sectPr>
      <w:pgSz w:w="11906" w:h="16838"/>
      <w:pgMar w:top="590" w:right="612" w:bottom="590" w:left="612"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7B51">
    <w:pPr>
      <w:ind w:firstLine="840" w:firstLineChars="300"/>
      <w:rPr>
        <w:rFonts w:ascii="宋体" w:hAnsi="宋体" w:cs="宋体"/>
        <w:b/>
        <w:bCs/>
        <w:color w:val="auto"/>
        <w:szCs w:val="21"/>
        <w:lang w:eastAsia="zh-CN"/>
      </w:rPr>
    </w:pPr>
    <w:r>
      <w:rPr>
        <w:sz w:val="28"/>
      </w:rPr>
      <w:drawing>
        <wp:anchor distT="0" distB="0" distL="114300" distR="114300" simplePos="0" relativeHeight="251659264" behindDoc="1" locked="0" layoutInCell="1" allowOverlap="1">
          <wp:simplePos x="0" y="0"/>
          <wp:positionH relativeFrom="column">
            <wp:posOffset>-43180</wp:posOffset>
          </wp:positionH>
          <wp:positionV relativeFrom="paragraph">
            <wp:posOffset>-165100</wp:posOffset>
          </wp:positionV>
          <wp:extent cx="488950" cy="495935"/>
          <wp:effectExtent l="0" t="0" r="6350" b="8890"/>
          <wp:wrapTight wrapText="bothSides">
            <wp:wrapPolygon>
              <wp:start x="0" y="0"/>
              <wp:lineTo x="0" y="21157"/>
              <wp:lineTo x="21039" y="21157"/>
              <wp:lineTo x="21039" y="0"/>
              <wp:lineTo x="0"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488950" cy="495935"/>
                  </a:xfrm>
                  <a:prstGeom prst="rect">
                    <a:avLst/>
                  </a:prstGeom>
                  <a:noFill/>
                  <a:ln>
                    <a:noFill/>
                  </a:ln>
                </pic:spPr>
              </pic:pic>
            </a:graphicData>
          </a:graphic>
        </wp:anchor>
      </w:drawing>
    </w:r>
    <w:r>
      <w:rPr>
        <w:rFonts w:hint="eastAsia" w:ascii="宋体" w:hAnsi="宋体" w:cs="宋体"/>
        <w:b/>
        <w:bCs/>
        <w:szCs w:val="21"/>
        <w:lang w:eastAsia="zh-CN"/>
      </w:rPr>
      <w:t xml:space="preserve">鹰企认证服务（上海）有限公司                                </w:t>
    </w:r>
    <w:r>
      <w:rPr>
        <w:rFonts w:hint="eastAsia" w:ascii="宋体" w:hAnsi="宋体"/>
        <w:color w:val="auto"/>
        <w:szCs w:val="21"/>
        <w:lang w:eastAsia="zh-CN"/>
      </w:rPr>
      <w:t>表号:CX-01-</w:t>
    </w:r>
    <w:r>
      <w:rPr>
        <w:rFonts w:hint="eastAsia" w:ascii="宋体" w:hAnsi="宋体"/>
        <w:color w:val="auto"/>
        <w:szCs w:val="21"/>
        <w:lang w:val="en-US" w:eastAsia="zh-CN"/>
      </w:rPr>
      <w:t>0</w:t>
    </w:r>
    <w:r>
      <w:rPr>
        <w:rFonts w:hint="eastAsia" w:ascii="宋体" w:hAnsi="宋体"/>
        <w:color w:val="auto"/>
        <w:szCs w:val="21"/>
        <w:lang w:eastAsia="zh-CN"/>
      </w:rPr>
      <w:t xml:space="preserve">1 </w:t>
    </w:r>
    <w:r>
      <w:rPr>
        <w:rFonts w:hint="eastAsia" w:ascii="宋体" w:hAnsi="宋体" w:cs="宋体"/>
        <w:color w:val="auto"/>
        <w:szCs w:val="21"/>
        <w:lang w:eastAsia="zh-CN"/>
      </w:rPr>
      <w:t xml:space="preserve"> 版次：A</w:t>
    </w:r>
    <w:r>
      <w:rPr>
        <w:rFonts w:hint="eastAsia" w:ascii="宋体" w:hAnsi="宋体"/>
        <w:color w:val="auto"/>
        <w:szCs w:val="21"/>
        <w:lang w:eastAsia="zh-CN"/>
      </w:rPr>
      <w:t>/</w:t>
    </w:r>
    <w:r>
      <w:rPr>
        <w:rFonts w:hint="eastAsia" w:ascii="宋体" w:hAnsi="宋体"/>
        <w:color w:val="auto"/>
        <w:szCs w:val="21"/>
        <w:lang w:val="en-US" w:eastAsia="zh-CN"/>
      </w:rPr>
      <w:t>8</w:t>
    </w:r>
  </w:p>
  <w:p w14:paraId="4BB4FD3C">
    <w:pPr>
      <w:pBdr>
        <w:bottom w:val="single" w:color="auto" w:sz="4" w:space="1"/>
      </w:pBdr>
      <w:ind w:firstLine="843" w:firstLineChars="400"/>
      <w:rPr>
        <w:rFonts w:ascii="宋体" w:hAnsi="宋体"/>
        <w:szCs w:val="21"/>
      </w:rPr>
    </w:pPr>
    <w:r>
      <w:rPr>
        <w:rFonts w:hint="eastAsia" w:ascii="宋体" w:hAnsi="宋体" w:cs="宋体"/>
        <w:b/>
        <w:bCs/>
        <w:color w:val="auto"/>
        <w:szCs w:val="21"/>
      </w:rPr>
      <w:t>E</w:t>
    </w:r>
    <w:r>
      <w:rPr>
        <w:rFonts w:hint="eastAsia" w:ascii="宋体" w:hAnsi="宋体" w:cs="宋体"/>
        <w:b/>
        <w:bCs/>
        <w:color w:val="auto"/>
        <w:szCs w:val="21"/>
        <w:lang w:eastAsia="zh-CN"/>
      </w:rPr>
      <w:t>nch</w:t>
    </w:r>
    <w:r>
      <w:rPr>
        <w:rFonts w:hint="eastAsia" w:ascii="宋体" w:hAnsi="宋体" w:cs="宋体"/>
        <w:b/>
        <w:bCs/>
        <w:color w:val="auto"/>
        <w:szCs w:val="21"/>
      </w:rPr>
      <w:t xml:space="preserve"> certification service (Shanghai) Co.,Ltd. </w:t>
    </w:r>
    <w:r>
      <w:rPr>
        <w:rFonts w:hint="eastAsia" w:ascii="宋体" w:hAnsi="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版本</w:t>
    </w:r>
    <w:r>
      <w:rPr>
        <w:rFonts w:hint="eastAsia" w:ascii="宋体" w:hAnsi="宋体" w:cs="宋体"/>
        <w:color w:val="auto"/>
        <w:szCs w:val="21"/>
        <w:lang w:eastAsia="zh-CN"/>
      </w:rPr>
      <w:t>生效</w:t>
    </w:r>
    <w:r>
      <w:rPr>
        <w:rFonts w:hint="eastAsia" w:ascii="宋体" w:hAnsi="宋体" w:cs="宋体"/>
        <w:color w:val="auto"/>
        <w:szCs w:val="21"/>
      </w:rPr>
      <w:t>日期：</w:t>
    </w:r>
    <w:r>
      <w:rPr>
        <w:rFonts w:hint="eastAsia" w:ascii="宋体" w:hAnsi="宋体" w:cs="宋体"/>
        <w:color w:val="auto"/>
        <w:szCs w:val="21"/>
        <w:lang w:val="en-US" w:eastAsia="zh-CN"/>
      </w:rPr>
      <w:t xml:space="preserve">2025.1.1 </w:t>
    </w:r>
    <w:r>
      <w:rPr>
        <w:rFonts w:hint="eastAsia" w:ascii="宋体" w:hAnsi="宋体" w:cs="宋体"/>
        <w:color w:val="auto"/>
        <w:szCs w:val="21"/>
      </w:rPr>
      <w:t>页</w:t>
    </w:r>
    <w:r>
      <w:rPr>
        <w:rFonts w:hint="eastAsia" w:ascii="宋体" w:hAnsi="宋体" w:cs="宋体"/>
        <w:szCs w:val="21"/>
      </w:rPr>
      <w:t>次:</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lang w:val="zh-CN"/>
      </w:rPr>
      <w:t>/</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5</w:t>
    </w:r>
    <w:r>
      <w:rPr>
        <w:rFonts w:ascii="宋体" w:hAnsi="宋体"/>
        <w:szCs w:val="21"/>
      </w:rPr>
      <w:fldChar w:fldCharType="end"/>
    </w:r>
  </w:p>
  <w:p w14:paraId="76415AC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43BBA"/>
    <w:multiLevelType w:val="multilevel"/>
    <w:tmpl w:val="37643B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4A470B"/>
    <w:multiLevelType w:val="multilevel"/>
    <w:tmpl w:val="604A47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2104CA"/>
    <w:multiLevelType w:val="multilevel"/>
    <w:tmpl w:val="6C2104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595E6F"/>
    <w:multiLevelType w:val="multilevel"/>
    <w:tmpl w:val="74595E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F389BE"/>
    <w:multiLevelType w:val="singleLevel"/>
    <w:tmpl w:val="79F389BE"/>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84D29"/>
    <w:rsid w:val="000A47DB"/>
    <w:rsid w:val="000F78E1"/>
    <w:rsid w:val="00172A27"/>
    <w:rsid w:val="002E2FDB"/>
    <w:rsid w:val="00307368"/>
    <w:rsid w:val="0034644F"/>
    <w:rsid w:val="004949AC"/>
    <w:rsid w:val="0051701F"/>
    <w:rsid w:val="00740469"/>
    <w:rsid w:val="007A61B8"/>
    <w:rsid w:val="00807D4E"/>
    <w:rsid w:val="009639E8"/>
    <w:rsid w:val="009C7739"/>
    <w:rsid w:val="009E452A"/>
    <w:rsid w:val="00A34C50"/>
    <w:rsid w:val="00A858F3"/>
    <w:rsid w:val="00AC2FE6"/>
    <w:rsid w:val="00BD3E19"/>
    <w:rsid w:val="00D524B9"/>
    <w:rsid w:val="00EC67C6"/>
    <w:rsid w:val="00F40824"/>
    <w:rsid w:val="012461D4"/>
    <w:rsid w:val="013E754F"/>
    <w:rsid w:val="014005BF"/>
    <w:rsid w:val="01797D20"/>
    <w:rsid w:val="01882B22"/>
    <w:rsid w:val="01B50C5F"/>
    <w:rsid w:val="01B948C6"/>
    <w:rsid w:val="02055CA7"/>
    <w:rsid w:val="024253C3"/>
    <w:rsid w:val="02C47E9B"/>
    <w:rsid w:val="02CE7EFC"/>
    <w:rsid w:val="02D8423C"/>
    <w:rsid w:val="038408D5"/>
    <w:rsid w:val="03A94C01"/>
    <w:rsid w:val="03AA1916"/>
    <w:rsid w:val="03B67269"/>
    <w:rsid w:val="03C67F89"/>
    <w:rsid w:val="0452765F"/>
    <w:rsid w:val="046F2589"/>
    <w:rsid w:val="050E1B13"/>
    <w:rsid w:val="05151112"/>
    <w:rsid w:val="05523359"/>
    <w:rsid w:val="05777872"/>
    <w:rsid w:val="05B84ACC"/>
    <w:rsid w:val="05EC742A"/>
    <w:rsid w:val="05F22283"/>
    <w:rsid w:val="06132A94"/>
    <w:rsid w:val="061344F8"/>
    <w:rsid w:val="06165A3D"/>
    <w:rsid w:val="06666845"/>
    <w:rsid w:val="068941F8"/>
    <w:rsid w:val="068F22B8"/>
    <w:rsid w:val="06BC7715"/>
    <w:rsid w:val="06E15331"/>
    <w:rsid w:val="07070BC7"/>
    <w:rsid w:val="070A302E"/>
    <w:rsid w:val="072C03CD"/>
    <w:rsid w:val="078B62AF"/>
    <w:rsid w:val="07A6627E"/>
    <w:rsid w:val="07B26E69"/>
    <w:rsid w:val="07EA31FA"/>
    <w:rsid w:val="080A2194"/>
    <w:rsid w:val="089D7527"/>
    <w:rsid w:val="089F04C2"/>
    <w:rsid w:val="08AA3F88"/>
    <w:rsid w:val="08F12B49"/>
    <w:rsid w:val="092D4B3F"/>
    <w:rsid w:val="09383DF1"/>
    <w:rsid w:val="09425EED"/>
    <w:rsid w:val="09525430"/>
    <w:rsid w:val="09541D86"/>
    <w:rsid w:val="09C61502"/>
    <w:rsid w:val="0A6F3CDF"/>
    <w:rsid w:val="0A97128B"/>
    <w:rsid w:val="0ADE5B20"/>
    <w:rsid w:val="0B1936B9"/>
    <w:rsid w:val="0B5640FE"/>
    <w:rsid w:val="0B72072B"/>
    <w:rsid w:val="0B737BD9"/>
    <w:rsid w:val="0BCA1659"/>
    <w:rsid w:val="0C16306F"/>
    <w:rsid w:val="0C71155F"/>
    <w:rsid w:val="0C724D65"/>
    <w:rsid w:val="0CC40D9A"/>
    <w:rsid w:val="0D4A48A8"/>
    <w:rsid w:val="0DB644E6"/>
    <w:rsid w:val="0DC65C72"/>
    <w:rsid w:val="0DCB279D"/>
    <w:rsid w:val="0DD23F11"/>
    <w:rsid w:val="0DD81A7F"/>
    <w:rsid w:val="0DE365AC"/>
    <w:rsid w:val="0E4024AE"/>
    <w:rsid w:val="0EB156AE"/>
    <w:rsid w:val="0F7767D4"/>
    <w:rsid w:val="0FAA2AB4"/>
    <w:rsid w:val="0FBB2C5E"/>
    <w:rsid w:val="0FD62A57"/>
    <w:rsid w:val="10244E14"/>
    <w:rsid w:val="104344C3"/>
    <w:rsid w:val="106C3C63"/>
    <w:rsid w:val="107552F8"/>
    <w:rsid w:val="10B56945"/>
    <w:rsid w:val="10C96D12"/>
    <w:rsid w:val="10D830F2"/>
    <w:rsid w:val="10E45461"/>
    <w:rsid w:val="112173A3"/>
    <w:rsid w:val="11401099"/>
    <w:rsid w:val="11706AA1"/>
    <w:rsid w:val="11A638BB"/>
    <w:rsid w:val="11C50DE6"/>
    <w:rsid w:val="11E60B3F"/>
    <w:rsid w:val="11FE1216"/>
    <w:rsid w:val="12173F41"/>
    <w:rsid w:val="121D5937"/>
    <w:rsid w:val="124C1539"/>
    <w:rsid w:val="1272218F"/>
    <w:rsid w:val="127C1145"/>
    <w:rsid w:val="12BE2628"/>
    <w:rsid w:val="12E012A6"/>
    <w:rsid w:val="135A48F8"/>
    <w:rsid w:val="13743D29"/>
    <w:rsid w:val="13922A53"/>
    <w:rsid w:val="13E90AB2"/>
    <w:rsid w:val="143E0018"/>
    <w:rsid w:val="14A64883"/>
    <w:rsid w:val="14C00C01"/>
    <w:rsid w:val="14ED723B"/>
    <w:rsid w:val="14FE3DA8"/>
    <w:rsid w:val="150E0314"/>
    <w:rsid w:val="15342421"/>
    <w:rsid w:val="15356A37"/>
    <w:rsid w:val="156C1C66"/>
    <w:rsid w:val="1575383D"/>
    <w:rsid w:val="15B51ED8"/>
    <w:rsid w:val="15E97E88"/>
    <w:rsid w:val="15F35758"/>
    <w:rsid w:val="15FD1287"/>
    <w:rsid w:val="16065EE6"/>
    <w:rsid w:val="168D7C67"/>
    <w:rsid w:val="16BC0A52"/>
    <w:rsid w:val="16CC235A"/>
    <w:rsid w:val="16D672D6"/>
    <w:rsid w:val="16D9176F"/>
    <w:rsid w:val="16F10611"/>
    <w:rsid w:val="16F7180B"/>
    <w:rsid w:val="17536A30"/>
    <w:rsid w:val="17AD70C8"/>
    <w:rsid w:val="17DD30CA"/>
    <w:rsid w:val="17DF6D9A"/>
    <w:rsid w:val="180A33F4"/>
    <w:rsid w:val="18373CC3"/>
    <w:rsid w:val="185A7D82"/>
    <w:rsid w:val="18922E98"/>
    <w:rsid w:val="18973AB5"/>
    <w:rsid w:val="18A50438"/>
    <w:rsid w:val="18ED66D2"/>
    <w:rsid w:val="193E797B"/>
    <w:rsid w:val="199944A6"/>
    <w:rsid w:val="19E01146"/>
    <w:rsid w:val="1A1A65FF"/>
    <w:rsid w:val="1A5328D1"/>
    <w:rsid w:val="1A537719"/>
    <w:rsid w:val="1A9123A4"/>
    <w:rsid w:val="1AA85131"/>
    <w:rsid w:val="1AB54EF3"/>
    <w:rsid w:val="1AC869BE"/>
    <w:rsid w:val="1ADE5B3D"/>
    <w:rsid w:val="1AEA4BCC"/>
    <w:rsid w:val="1AEC1F10"/>
    <w:rsid w:val="1AEF64DE"/>
    <w:rsid w:val="1B115EFC"/>
    <w:rsid w:val="1B422C1A"/>
    <w:rsid w:val="1B475563"/>
    <w:rsid w:val="1B485F1F"/>
    <w:rsid w:val="1B572561"/>
    <w:rsid w:val="1B6D55FC"/>
    <w:rsid w:val="1B815F58"/>
    <w:rsid w:val="1BAA75DA"/>
    <w:rsid w:val="1BE03684"/>
    <w:rsid w:val="1BFF0A8F"/>
    <w:rsid w:val="1C214D4A"/>
    <w:rsid w:val="1C357BEC"/>
    <w:rsid w:val="1C9B473E"/>
    <w:rsid w:val="1CD62999"/>
    <w:rsid w:val="1CFA7C01"/>
    <w:rsid w:val="1CFD1C79"/>
    <w:rsid w:val="1D36367E"/>
    <w:rsid w:val="1D3C1F3F"/>
    <w:rsid w:val="1D8224EC"/>
    <w:rsid w:val="1D8F7BAF"/>
    <w:rsid w:val="1DA60268"/>
    <w:rsid w:val="1DB1240E"/>
    <w:rsid w:val="1DD20BD2"/>
    <w:rsid w:val="1E290486"/>
    <w:rsid w:val="1E297CCE"/>
    <w:rsid w:val="1E484965"/>
    <w:rsid w:val="1E5160B8"/>
    <w:rsid w:val="1E5E07DB"/>
    <w:rsid w:val="1E985825"/>
    <w:rsid w:val="1EF64E23"/>
    <w:rsid w:val="1F0016F8"/>
    <w:rsid w:val="1F0B2FB3"/>
    <w:rsid w:val="1F481D9F"/>
    <w:rsid w:val="1F543DD7"/>
    <w:rsid w:val="1F987976"/>
    <w:rsid w:val="1FE93022"/>
    <w:rsid w:val="20236710"/>
    <w:rsid w:val="20682C69"/>
    <w:rsid w:val="207528FB"/>
    <w:rsid w:val="207F1662"/>
    <w:rsid w:val="21043F92"/>
    <w:rsid w:val="21184DF1"/>
    <w:rsid w:val="21415713"/>
    <w:rsid w:val="21745C7F"/>
    <w:rsid w:val="217F568E"/>
    <w:rsid w:val="21AA12DC"/>
    <w:rsid w:val="21AD54ED"/>
    <w:rsid w:val="21E47B94"/>
    <w:rsid w:val="220C6BEA"/>
    <w:rsid w:val="221F3D70"/>
    <w:rsid w:val="22503363"/>
    <w:rsid w:val="22AD3F8D"/>
    <w:rsid w:val="22B20301"/>
    <w:rsid w:val="22B73F22"/>
    <w:rsid w:val="22CA1C9B"/>
    <w:rsid w:val="235723CE"/>
    <w:rsid w:val="239410A9"/>
    <w:rsid w:val="23C855E2"/>
    <w:rsid w:val="24043283"/>
    <w:rsid w:val="241F6FC7"/>
    <w:rsid w:val="242B6EDE"/>
    <w:rsid w:val="246566F7"/>
    <w:rsid w:val="248B628E"/>
    <w:rsid w:val="250D3E1A"/>
    <w:rsid w:val="25292F1A"/>
    <w:rsid w:val="25C90FF5"/>
    <w:rsid w:val="25FC5245"/>
    <w:rsid w:val="263E0C50"/>
    <w:rsid w:val="26554AE0"/>
    <w:rsid w:val="26814D79"/>
    <w:rsid w:val="26AA7CF2"/>
    <w:rsid w:val="26BC78A8"/>
    <w:rsid w:val="26CC6BD6"/>
    <w:rsid w:val="26D1255E"/>
    <w:rsid w:val="26D86A22"/>
    <w:rsid w:val="26E1600F"/>
    <w:rsid w:val="2777523E"/>
    <w:rsid w:val="279219F4"/>
    <w:rsid w:val="27AA2A2E"/>
    <w:rsid w:val="27E952D1"/>
    <w:rsid w:val="289D5038"/>
    <w:rsid w:val="28A65C9B"/>
    <w:rsid w:val="28A76FD8"/>
    <w:rsid w:val="28C038A7"/>
    <w:rsid w:val="28E508DE"/>
    <w:rsid w:val="28E653A8"/>
    <w:rsid w:val="28ED768F"/>
    <w:rsid w:val="291C28C5"/>
    <w:rsid w:val="29213242"/>
    <w:rsid w:val="292C258B"/>
    <w:rsid w:val="29513D12"/>
    <w:rsid w:val="295421FA"/>
    <w:rsid w:val="297958B9"/>
    <w:rsid w:val="298373F6"/>
    <w:rsid w:val="29893805"/>
    <w:rsid w:val="29B00C7C"/>
    <w:rsid w:val="29B034B5"/>
    <w:rsid w:val="29B16129"/>
    <w:rsid w:val="29CC6EAB"/>
    <w:rsid w:val="29CD022B"/>
    <w:rsid w:val="2A9F6CD8"/>
    <w:rsid w:val="2AC04158"/>
    <w:rsid w:val="2B42649F"/>
    <w:rsid w:val="2B48570E"/>
    <w:rsid w:val="2B5865A7"/>
    <w:rsid w:val="2B5D2A21"/>
    <w:rsid w:val="2B7C159A"/>
    <w:rsid w:val="2BD609DC"/>
    <w:rsid w:val="2C392DD5"/>
    <w:rsid w:val="2C506590"/>
    <w:rsid w:val="2C581526"/>
    <w:rsid w:val="2C8A1B51"/>
    <w:rsid w:val="2C9F70A8"/>
    <w:rsid w:val="2CC9230F"/>
    <w:rsid w:val="2D1B3FFD"/>
    <w:rsid w:val="2D4736F7"/>
    <w:rsid w:val="2DA6490F"/>
    <w:rsid w:val="2E5229FE"/>
    <w:rsid w:val="2E582B60"/>
    <w:rsid w:val="2E646C61"/>
    <w:rsid w:val="2E664E8A"/>
    <w:rsid w:val="2E740630"/>
    <w:rsid w:val="2E825AC5"/>
    <w:rsid w:val="2EBA2218"/>
    <w:rsid w:val="2ECF67D1"/>
    <w:rsid w:val="2F4A419F"/>
    <w:rsid w:val="2FCE4E32"/>
    <w:rsid w:val="2FE11549"/>
    <w:rsid w:val="2FFE30E4"/>
    <w:rsid w:val="30124337"/>
    <w:rsid w:val="30236CA4"/>
    <w:rsid w:val="305E63E1"/>
    <w:rsid w:val="30A44DAC"/>
    <w:rsid w:val="30B56D22"/>
    <w:rsid w:val="30BD1F24"/>
    <w:rsid w:val="30EA0F64"/>
    <w:rsid w:val="30F037D8"/>
    <w:rsid w:val="313445BD"/>
    <w:rsid w:val="31553769"/>
    <w:rsid w:val="315876FA"/>
    <w:rsid w:val="316638D7"/>
    <w:rsid w:val="319655B9"/>
    <w:rsid w:val="31A70486"/>
    <w:rsid w:val="31B45B9C"/>
    <w:rsid w:val="31D31E07"/>
    <w:rsid w:val="31D7511B"/>
    <w:rsid w:val="31E825C9"/>
    <w:rsid w:val="31FD43A1"/>
    <w:rsid w:val="3208271C"/>
    <w:rsid w:val="32145748"/>
    <w:rsid w:val="3266606D"/>
    <w:rsid w:val="326D30D4"/>
    <w:rsid w:val="327E5C3B"/>
    <w:rsid w:val="328B7809"/>
    <w:rsid w:val="32BA3F17"/>
    <w:rsid w:val="32D72CB9"/>
    <w:rsid w:val="32F8368C"/>
    <w:rsid w:val="33727D95"/>
    <w:rsid w:val="33D822E0"/>
    <w:rsid w:val="33FF3DFF"/>
    <w:rsid w:val="34406404"/>
    <w:rsid w:val="34417D76"/>
    <w:rsid w:val="347365DF"/>
    <w:rsid w:val="34846FF6"/>
    <w:rsid w:val="348D59BE"/>
    <w:rsid w:val="34AF4FB2"/>
    <w:rsid w:val="34B53659"/>
    <w:rsid w:val="34C35515"/>
    <w:rsid w:val="355A24A4"/>
    <w:rsid w:val="356E4958"/>
    <w:rsid w:val="35716577"/>
    <w:rsid w:val="359B774F"/>
    <w:rsid w:val="359E7E5B"/>
    <w:rsid w:val="35A76F1A"/>
    <w:rsid w:val="35AC591E"/>
    <w:rsid w:val="35CA1A97"/>
    <w:rsid w:val="36416603"/>
    <w:rsid w:val="366D3FDE"/>
    <w:rsid w:val="369002A9"/>
    <w:rsid w:val="36F977DC"/>
    <w:rsid w:val="377207F9"/>
    <w:rsid w:val="37B542BD"/>
    <w:rsid w:val="37DA5F5D"/>
    <w:rsid w:val="37F66CBC"/>
    <w:rsid w:val="380A4F4D"/>
    <w:rsid w:val="38E73858"/>
    <w:rsid w:val="39117401"/>
    <w:rsid w:val="39BD1530"/>
    <w:rsid w:val="39D14320"/>
    <w:rsid w:val="39D75F4C"/>
    <w:rsid w:val="3A3D74AC"/>
    <w:rsid w:val="3A5B64BF"/>
    <w:rsid w:val="3A737E1D"/>
    <w:rsid w:val="3A8913DA"/>
    <w:rsid w:val="3B047908"/>
    <w:rsid w:val="3B29118F"/>
    <w:rsid w:val="3B5D1473"/>
    <w:rsid w:val="3BBC3D73"/>
    <w:rsid w:val="3BCE6035"/>
    <w:rsid w:val="3BD2673F"/>
    <w:rsid w:val="3BD35780"/>
    <w:rsid w:val="3BFA1F5C"/>
    <w:rsid w:val="3C040F7F"/>
    <w:rsid w:val="3C080562"/>
    <w:rsid w:val="3C0B6CF9"/>
    <w:rsid w:val="3C182357"/>
    <w:rsid w:val="3C376D00"/>
    <w:rsid w:val="3C3B5F43"/>
    <w:rsid w:val="3C4C24CE"/>
    <w:rsid w:val="3C6606C0"/>
    <w:rsid w:val="3C703430"/>
    <w:rsid w:val="3C9932DF"/>
    <w:rsid w:val="3CC32859"/>
    <w:rsid w:val="3CEE698F"/>
    <w:rsid w:val="3CF47A64"/>
    <w:rsid w:val="3D0669E3"/>
    <w:rsid w:val="3D33560C"/>
    <w:rsid w:val="3D395C2B"/>
    <w:rsid w:val="3E4E5825"/>
    <w:rsid w:val="3EE96939"/>
    <w:rsid w:val="3EFC2AFE"/>
    <w:rsid w:val="3F101972"/>
    <w:rsid w:val="3F274B24"/>
    <w:rsid w:val="3F31171C"/>
    <w:rsid w:val="3F6923D2"/>
    <w:rsid w:val="3F8953B1"/>
    <w:rsid w:val="3FA82694"/>
    <w:rsid w:val="3FBC5BF3"/>
    <w:rsid w:val="3FC84505"/>
    <w:rsid w:val="3FDE7043"/>
    <w:rsid w:val="40072446"/>
    <w:rsid w:val="40277A82"/>
    <w:rsid w:val="402C0F88"/>
    <w:rsid w:val="40374A19"/>
    <w:rsid w:val="404E4053"/>
    <w:rsid w:val="40AB5A46"/>
    <w:rsid w:val="40D5260A"/>
    <w:rsid w:val="40E15BB0"/>
    <w:rsid w:val="40FE6A4F"/>
    <w:rsid w:val="41212647"/>
    <w:rsid w:val="41B76B74"/>
    <w:rsid w:val="420714C0"/>
    <w:rsid w:val="42243A57"/>
    <w:rsid w:val="42252E04"/>
    <w:rsid w:val="42463C54"/>
    <w:rsid w:val="42F81B20"/>
    <w:rsid w:val="43095EAC"/>
    <w:rsid w:val="43C06A15"/>
    <w:rsid w:val="43D27CD5"/>
    <w:rsid w:val="44061C8A"/>
    <w:rsid w:val="441E12D4"/>
    <w:rsid w:val="44282B12"/>
    <w:rsid w:val="445B05EC"/>
    <w:rsid w:val="44783E37"/>
    <w:rsid w:val="449C0630"/>
    <w:rsid w:val="449D66AB"/>
    <w:rsid w:val="45236178"/>
    <w:rsid w:val="45366537"/>
    <w:rsid w:val="45494C1F"/>
    <w:rsid w:val="45587450"/>
    <w:rsid w:val="45617FF0"/>
    <w:rsid w:val="457C4906"/>
    <w:rsid w:val="45FB40B8"/>
    <w:rsid w:val="460345BC"/>
    <w:rsid w:val="461454FC"/>
    <w:rsid w:val="471E3203"/>
    <w:rsid w:val="47307948"/>
    <w:rsid w:val="4747015F"/>
    <w:rsid w:val="475A1199"/>
    <w:rsid w:val="47883447"/>
    <w:rsid w:val="47A01F95"/>
    <w:rsid w:val="482454FB"/>
    <w:rsid w:val="487B2FAF"/>
    <w:rsid w:val="487C2C10"/>
    <w:rsid w:val="488105AE"/>
    <w:rsid w:val="48CC11C7"/>
    <w:rsid w:val="49301308"/>
    <w:rsid w:val="49312E52"/>
    <w:rsid w:val="493A1213"/>
    <w:rsid w:val="49654C0D"/>
    <w:rsid w:val="496F78DE"/>
    <w:rsid w:val="49CA1100"/>
    <w:rsid w:val="49D74A8D"/>
    <w:rsid w:val="4A265CD0"/>
    <w:rsid w:val="4A3B3E49"/>
    <w:rsid w:val="4A4C5633"/>
    <w:rsid w:val="4A644BD0"/>
    <w:rsid w:val="4A77199C"/>
    <w:rsid w:val="4A834587"/>
    <w:rsid w:val="4A8D286E"/>
    <w:rsid w:val="4ABD2ACF"/>
    <w:rsid w:val="4ACE27A1"/>
    <w:rsid w:val="4AD97044"/>
    <w:rsid w:val="4B15095E"/>
    <w:rsid w:val="4B2533EC"/>
    <w:rsid w:val="4B745930"/>
    <w:rsid w:val="4B7F6C6A"/>
    <w:rsid w:val="4B9F2D25"/>
    <w:rsid w:val="4BB57E75"/>
    <w:rsid w:val="4BD60E4C"/>
    <w:rsid w:val="4BE42D5B"/>
    <w:rsid w:val="4BEB73AD"/>
    <w:rsid w:val="4C0F6846"/>
    <w:rsid w:val="4C751FFF"/>
    <w:rsid w:val="4C8B0E8C"/>
    <w:rsid w:val="4C954B52"/>
    <w:rsid w:val="4CBB4201"/>
    <w:rsid w:val="4CD163CA"/>
    <w:rsid w:val="4CFD6207"/>
    <w:rsid w:val="4D2C5918"/>
    <w:rsid w:val="4D4D02C3"/>
    <w:rsid w:val="4D506E05"/>
    <w:rsid w:val="4D844F64"/>
    <w:rsid w:val="4DA1289B"/>
    <w:rsid w:val="4DE06358"/>
    <w:rsid w:val="4DFA4A5C"/>
    <w:rsid w:val="4E842BF4"/>
    <w:rsid w:val="4E8C7B87"/>
    <w:rsid w:val="4EE6630D"/>
    <w:rsid w:val="4EE847F0"/>
    <w:rsid w:val="4F3F6A09"/>
    <w:rsid w:val="4F4E304D"/>
    <w:rsid w:val="4F4E5230"/>
    <w:rsid w:val="4F8B3088"/>
    <w:rsid w:val="4FB562EC"/>
    <w:rsid w:val="4FF938B1"/>
    <w:rsid w:val="500455B4"/>
    <w:rsid w:val="501535BB"/>
    <w:rsid w:val="501A3A75"/>
    <w:rsid w:val="50323F40"/>
    <w:rsid w:val="50876CBF"/>
    <w:rsid w:val="508F359D"/>
    <w:rsid w:val="50916144"/>
    <w:rsid w:val="50F422AD"/>
    <w:rsid w:val="51202DC3"/>
    <w:rsid w:val="517823CD"/>
    <w:rsid w:val="51AA5ABF"/>
    <w:rsid w:val="51B5477F"/>
    <w:rsid w:val="51BF53CE"/>
    <w:rsid w:val="520C2348"/>
    <w:rsid w:val="52130E04"/>
    <w:rsid w:val="526B2683"/>
    <w:rsid w:val="52807EF5"/>
    <w:rsid w:val="52A45C67"/>
    <w:rsid w:val="52D24336"/>
    <w:rsid w:val="530B37C2"/>
    <w:rsid w:val="531428D9"/>
    <w:rsid w:val="53305EEE"/>
    <w:rsid w:val="536C61F5"/>
    <w:rsid w:val="53C266A7"/>
    <w:rsid w:val="53C4337C"/>
    <w:rsid w:val="53F04153"/>
    <w:rsid w:val="5413618A"/>
    <w:rsid w:val="54164875"/>
    <w:rsid w:val="541703E8"/>
    <w:rsid w:val="54696DE7"/>
    <w:rsid w:val="54B8249D"/>
    <w:rsid w:val="54DA591D"/>
    <w:rsid w:val="54DD5463"/>
    <w:rsid w:val="54E4180D"/>
    <w:rsid w:val="550A1443"/>
    <w:rsid w:val="552C2185"/>
    <w:rsid w:val="553E576E"/>
    <w:rsid w:val="557831FF"/>
    <w:rsid w:val="557F5CE8"/>
    <w:rsid w:val="561D36CF"/>
    <w:rsid w:val="562A348A"/>
    <w:rsid w:val="565F3EA3"/>
    <w:rsid w:val="56843326"/>
    <w:rsid w:val="56D94F57"/>
    <w:rsid w:val="5757095C"/>
    <w:rsid w:val="57B80DF2"/>
    <w:rsid w:val="57E45E59"/>
    <w:rsid w:val="57F97124"/>
    <w:rsid w:val="586D65BF"/>
    <w:rsid w:val="58BE6BE8"/>
    <w:rsid w:val="590F1CF3"/>
    <w:rsid w:val="59233D65"/>
    <w:rsid w:val="593B06CA"/>
    <w:rsid w:val="595C3AB4"/>
    <w:rsid w:val="596352A6"/>
    <w:rsid w:val="597E4AE9"/>
    <w:rsid w:val="59867AE0"/>
    <w:rsid w:val="59935DF6"/>
    <w:rsid w:val="5997274A"/>
    <w:rsid w:val="599A2926"/>
    <w:rsid w:val="59A65848"/>
    <w:rsid w:val="59D54AFD"/>
    <w:rsid w:val="59EA5F12"/>
    <w:rsid w:val="5A22403A"/>
    <w:rsid w:val="5A4F1485"/>
    <w:rsid w:val="5A8D27C9"/>
    <w:rsid w:val="5A915324"/>
    <w:rsid w:val="5AB10EAF"/>
    <w:rsid w:val="5AB135A7"/>
    <w:rsid w:val="5AC030A1"/>
    <w:rsid w:val="5AE33B49"/>
    <w:rsid w:val="5AFF1CA9"/>
    <w:rsid w:val="5B5169FA"/>
    <w:rsid w:val="5B794ECD"/>
    <w:rsid w:val="5B97294B"/>
    <w:rsid w:val="5BBC37CA"/>
    <w:rsid w:val="5BCA35DF"/>
    <w:rsid w:val="5BE4639F"/>
    <w:rsid w:val="5C110076"/>
    <w:rsid w:val="5C6774B5"/>
    <w:rsid w:val="5D2724B9"/>
    <w:rsid w:val="5D7D03E0"/>
    <w:rsid w:val="5D9E52DA"/>
    <w:rsid w:val="5DAE7881"/>
    <w:rsid w:val="5DC109A8"/>
    <w:rsid w:val="5DEC5898"/>
    <w:rsid w:val="5E063A05"/>
    <w:rsid w:val="5EA622C2"/>
    <w:rsid w:val="5ECA6292"/>
    <w:rsid w:val="5EDC5C71"/>
    <w:rsid w:val="5F114F4E"/>
    <w:rsid w:val="5F757272"/>
    <w:rsid w:val="5F8C63BC"/>
    <w:rsid w:val="5FCB21BB"/>
    <w:rsid w:val="5FD27B41"/>
    <w:rsid w:val="5FD977BD"/>
    <w:rsid w:val="612017BD"/>
    <w:rsid w:val="61386347"/>
    <w:rsid w:val="614A20DD"/>
    <w:rsid w:val="61512D06"/>
    <w:rsid w:val="616B3797"/>
    <w:rsid w:val="61CA4E74"/>
    <w:rsid w:val="61EB26AC"/>
    <w:rsid w:val="61FF420C"/>
    <w:rsid w:val="62017172"/>
    <w:rsid w:val="620D196D"/>
    <w:rsid w:val="622D482F"/>
    <w:rsid w:val="628270BB"/>
    <w:rsid w:val="62BC7896"/>
    <w:rsid w:val="631437BD"/>
    <w:rsid w:val="637C3572"/>
    <w:rsid w:val="64160A47"/>
    <w:rsid w:val="658A1908"/>
    <w:rsid w:val="65A46927"/>
    <w:rsid w:val="65B14D0C"/>
    <w:rsid w:val="660E3E09"/>
    <w:rsid w:val="663E1CDA"/>
    <w:rsid w:val="66C63A4C"/>
    <w:rsid w:val="67075F9D"/>
    <w:rsid w:val="677E0844"/>
    <w:rsid w:val="67B44990"/>
    <w:rsid w:val="67D75150"/>
    <w:rsid w:val="681609CF"/>
    <w:rsid w:val="688E54B0"/>
    <w:rsid w:val="689A2101"/>
    <w:rsid w:val="6922316E"/>
    <w:rsid w:val="695964B6"/>
    <w:rsid w:val="695D7392"/>
    <w:rsid w:val="69665F8A"/>
    <w:rsid w:val="69726ED1"/>
    <w:rsid w:val="698B4AC5"/>
    <w:rsid w:val="69CD73BC"/>
    <w:rsid w:val="6A1D1E8D"/>
    <w:rsid w:val="6A685970"/>
    <w:rsid w:val="6A717E8F"/>
    <w:rsid w:val="6A775913"/>
    <w:rsid w:val="6A8E580E"/>
    <w:rsid w:val="6B075F1F"/>
    <w:rsid w:val="6B222728"/>
    <w:rsid w:val="6B454520"/>
    <w:rsid w:val="6B8B0286"/>
    <w:rsid w:val="6BCF322F"/>
    <w:rsid w:val="6BE034C7"/>
    <w:rsid w:val="6C4F1E88"/>
    <w:rsid w:val="6C6136DC"/>
    <w:rsid w:val="6C6807EB"/>
    <w:rsid w:val="6C695C08"/>
    <w:rsid w:val="6CED36D3"/>
    <w:rsid w:val="6D0D2E42"/>
    <w:rsid w:val="6D2F41B3"/>
    <w:rsid w:val="6D537BA4"/>
    <w:rsid w:val="6D7974A1"/>
    <w:rsid w:val="6DA1053D"/>
    <w:rsid w:val="6DD7002C"/>
    <w:rsid w:val="6DE51A84"/>
    <w:rsid w:val="6DF50A62"/>
    <w:rsid w:val="6E212CB5"/>
    <w:rsid w:val="6E957CFF"/>
    <w:rsid w:val="6EFD4C32"/>
    <w:rsid w:val="6F224966"/>
    <w:rsid w:val="6F5B6F85"/>
    <w:rsid w:val="6FEC00A8"/>
    <w:rsid w:val="707B2DA4"/>
    <w:rsid w:val="70AE5A43"/>
    <w:rsid w:val="70C94E8C"/>
    <w:rsid w:val="70F1172D"/>
    <w:rsid w:val="710B4C4D"/>
    <w:rsid w:val="715371C0"/>
    <w:rsid w:val="718136A7"/>
    <w:rsid w:val="7187244E"/>
    <w:rsid w:val="71932F85"/>
    <w:rsid w:val="71BA2DCA"/>
    <w:rsid w:val="71C93C40"/>
    <w:rsid w:val="71DA02A1"/>
    <w:rsid w:val="71DE0DC0"/>
    <w:rsid w:val="71FA7E9C"/>
    <w:rsid w:val="720E4982"/>
    <w:rsid w:val="721068E8"/>
    <w:rsid w:val="72172CC3"/>
    <w:rsid w:val="722A211E"/>
    <w:rsid w:val="72411FE2"/>
    <w:rsid w:val="72424BF8"/>
    <w:rsid w:val="726A28A6"/>
    <w:rsid w:val="72A37C43"/>
    <w:rsid w:val="72D81525"/>
    <w:rsid w:val="73066544"/>
    <w:rsid w:val="73354F87"/>
    <w:rsid w:val="73634879"/>
    <w:rsid w:val="73E60003"/>
    <w:rsid w:val="74401277"/>
    <w:rsid w:val="747D211A"/>
    <w:rsid w:val="74807E96"/>
    <w:rsid w:val="74B6488C"/>
    <w:rsid w:val="74F33431"/>
    <w:rsid w:val="753B480F"/>
    <w:rsid w:val="75675D53"/>
    <w:rsid w:val="7587096F"/>
    <w:rsid w:val="7590636C"/>
    <w:rsid w:val="759E6A26"/>
    <w:rsid w:val="75C9527A"/>
    <w:rsid w:val="75E664C2"/>
    <w:rsid w:val="75E93CB7"/>
    <w:rsid w:val="75EF34ED"/>
    <w:rsid w:val="76553125"/>
    <w:rsid w:val="766B134D"/>
    <w:rsid w:val="7676291E"/>
    <w:rsid w:val="76C618D2"/>
    <w:rsid w:val="76D76BE0"/>
    <w:rsid w:val="771A0090"/>
    <w:rsid w:val="771D3195"/>
    <w:rsid w:val="773768B2"/>
    <w:rsid w:val="77787FA0"/>
    <w:rsid w:val="77F15368"/>
    <w:rsid w:val="77F8469B"/>
    <w:rsid w:val="780255F9"/>
    <w:rsid w:val="783328A3"/>
    <w:rsid w:val="789128D5"/>
    <w:rsid w:val="789316D4"/>
    <w:rsid w:val="78F72793"/>
    <w:rsid w:val="792D5D96"/>
    <w:rsid w:val="79561BAF"/>
    <w:rsid w:val="797A1F96"/>
    <w:rsid w:val="79C805EE"/>
    <w:rsid w:val="79DE5676"/>
    <w:rsid w:val="79FB7B27"/>
    <w:rsid w:val="7A2D78C3"/>
    <w:rsid w:val="7A352545"/>
    <w:rsid w:val="7A76084B"/>
    <w:rsid w:val="7A797FA0"/>
    <w:rsid w:val="7A923CE3"/>
    <w:rsid w:val="7AA667BD"/>
    <w:rsid w:val="7AEE164D"/>
    <w:rsid w:val="7B035673"/>
    <w:rsid w:val="7B770845"/>
    <w:rsid w:val="7B78303C"/>
    <w:rsid w:val="7BAC19DF"/>
    <w:rsid w:val="7BB3200E"/>
    <w:rsid w:val="7BE920B1"/>
    <w:rsid w:val="7BF90B0B"/>
    <w:rsid w:val="7C2E3043"/>
    <w:rsid w:val="7C3E3194"/>
    <w:rsid w:val="7C9725BB"/>
    <w:rsid w:val="7CA20C1C"/>
    <w:rsid w:val="7CB541EC"/>
    <w:rsid w:val="7CC65096"/>
    <w:rsid w:val="7CD355D6"/>
    <w:rsid w:val="7CE52C94"/>
    <w:rsid w:val="7CE933CE"/>
    <w:rsid w:val="7CF034A0"/>
    <w:rsid w:val="7D040EB6"/>
    <w:rsid w:val="7D472190"/>
    <w:rsid w:val="7D57128D"/>
    <w:rsid w:val="7D5B6E47"/>
    <w:rsid w:val="7D6C771B"/>
    <w:rsid w:val="7D6E51E9"/>
    <w:rsid w:val="7D8C6988"/>
    <w:rsid w:val="7D944CF6"/>
    <w:rsid w:val="7DBA414F"/>
    <w:rsid w:val="7DCF495F"/>
    <w:rsid w:val="7DDE6C4A"/>
    <w:rsid w:val="7DE4587D"/>
    <w:rsid w:val="7DF04E86"/>
    <w:rsid w:val="7E623121"/>
    <w:rsid w:val="7E9318B9"/>
    <w:rsid w:val="7EA720E9"/>
    <w:rsid w:val="7ED27EB5"/>
    <w:rsid w:val="7F3F4200"/>
    <w:rsid w:val="7F582219"/>
    <w:rsid w:val="7F7E3154"/>
    <w:rsid w:val="7F935DB9"/>
    <w:rsid w:val="7FA7670E"/>
    <w:rsid w:val="7FC63012"/>
    <w:rsid w:val="7FCE30C5"/>
    <w:rsid w:val="7FFE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1"/>
      <w:szCs w:val="22"/>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footer"/>
    <w:basedOn w:val="1"/>
    <w:autoRedefine/>
    <w:qFormat/>
    <w:uiPriority w:val="0"/>
    <w:pPr>
      <w:tabs>
        <w:tab w:val="center" w:pos="4153"/>
        <w:tab w:val="right" w:pos="8306"/>
      </w:tabs>
      <w:snapToGrid w:val="0"/>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rFonts w:cs="Times New Roman"/>
      <w:color w:val="0000FF"/>
      <w:u w:val="single"/>
    </w:rPr>
  </w:style>
  <w:style w:type="paragraph" w:customStyle="1" w:styleId="9">
    <w:name w:val="Default"/>
    <w:autoRedefine/>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1586</Words>
  <Characters>1632</Characters>
  <Lines>63</Lines>
  <Paragraphs>17</Paragraphs>
  <TotalTime>0</TotalTime>
  <ScaleCrop>false</ScaleCrop>
  <LinksUpToDate>false</LinksUpToDate>
  <CharactersWithSpaces>2170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2021-06-26T13:12:00Z</dcterms:created>
  <dc:creator>xingyuncong</dc:creator>
  <cp:lastModifiedBy>lj</cp:lastModifiedBy>
  <cp:lastPrinted>2022-01-15T05:15:00Z</cp:lastPrinted>
  <dcterms:modified xsi:type="dcterms:W3CDTF">2025-01-02T05:53:27Z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B43DA20CDAC4432C96A3E8D4D5B6AFF4_13</vt:lpwstr>
  </property>
  <property fmtid="{D5CDD505-2E9C-101B-9397-08002B2CF9AE}" pid="4" name="KSOTemplateDocerSaveRecord">
    <vt:lpwstr>eyJoZGlkIjoiYTc2ZGZiNzZiNDVlOGViOWVmM2JhOTY0NGJkNjUyYzgiLCJ1c2VySWQiOiIzNjI0NzgyODQifQ==</vt:lpwstr>
  </property>
</Properties>
</file>